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0ED3" w14:textId="3E4B2A8C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REPUBLIKA HRVATSKA</w:t>
      </w:r>
      <w:r w:rsidR="00F71C48" w:rsidRPr="00F71C48">
        <w:rPr>
          <w:rFonts w:cstheme="minorHAnsi"/>
          <w:b/>
          <w:sz w:val="26"/>
          <w:szCs w:val="26"/>
        </w:rPr>
        <w:t xml:space="preserve">                                           </w:t>
      </w:r>
      <w:r w:rsidR="00F71C48">
        <w:rPr>
          <w:rFonts w:cstheme="minorHAnsi"/>
          <w:b/>
          <w:sz w:val="26"/>
          <w:szCs w:val="26"/>
        </w:rPr>
        <w:t xml:space="preserve">     </w:t>
      </w:r>
      <w:r>
        <w:rPr>
          <w:rFonts w:cstheme="minorHAnsi"/>
          <w:b/>
          <w:sz w:val="26"/>
          <w:szCs w:val="26"/>
        </w:rPr>
        <w:t xml:space="preserve">      </w:t>
      </w:r>
      <w:r w:rsidR="00F71C48" w:rsidRPr="00F71C48">
        <w:rPr>
          <w:rFonts w:cstheme="minorHAnsi"/>
          <w:b/>
          <w:sz w:val="26"/>
          <w:szCs w:val="26"/>
        </w:rPr>
        <w:t xml:space="preserve">RAZDJEL: 0     </w:t>
      </w:r>
    </w:p>
    <w:p w14:paraId="52637D08" w14:textId="71C964BD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KARLOVAČKA ŽUPANIJA</w:t>
      </w:r>
      <w:r w:rsidR="00F71C48" w:rsidRPr="00F71C48">
        <w:rPr>
          <w:rFonts w:cstheme="minorHAnsi"/>
          <w:b/>
          <w:sz w:val="26"/>
          <w:szCs w:val="26"/>
        </w:rPr>
        <w:t xml:space="preserve"> </w:t>
      </w:r>
      <w:r w:rsidR="00F71C48" w:rsidRPr="00F71C48">
        <w:rPr>
          <w:rFonts w:cstheme="minorHAnsi"/>
          <w:b/>
          <w:sz w:val="26"/>
          <w:szCs w:val="26"/>
        </w:rPr>
        <w:tab/>
      </w:r>
      <w:r w:rsidR="00F71C48" w:rsidRPr="00F71C48">
        <w:rPr>
          <w:rFonts w:cstheme="minorHAnsi"/>
          <w:b/>
          <w:sz w:val="26"/>
          <w:szCs w:val="26"/>
        </w:rPr>
        <w:tab/>
        <w:t xml:space="preserve">                                   OPĆINA. 179</w:t>
      </w:r>
    </w:p>
    <w:p w14:paraId="4DC08794" w14:textId="1D4EC432" w:rsidR="00F71C48" w:rsidRPr="00F71C48" w:rsidRDefault="00430C13" w:rsidP="00F71C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GRAD KARLOVAC        </w:t>
      </w:r>
      <w:r w:rsidR="00F71C48" w:rsidRPr="00F71C48">
        <w:rPr>
          <w:rFonts w:cstheme="minorHAnsi"/>
          <w:b/>
          <w:sz w:val="26"/>
          <w:szCs w:val="26"/>
        </w:rPr>
        <w:t xml:space="preserve">                                                  </w:t>
      </w:r>
      <w:r w:rsidR="00F71C48">
        <w:rPr>
          <w:rFonts w:cstheme="minorHAnsi"/>
          <w:b/>
          <w:sz w:val="26"/>
          <w:szCs w:val="26"/>
        </w:rPr>
        <w:t xml:space="preserve">      </w:t>
      </w:r>
      <w:r w:rsidR="00F71C48" w:rsidRPr="00F71C48">
        <w:rPr>
          <w:rFonts w:cstheme="minorHAnsi"/>
          <w:b/>
          <w:sz w:val="26"/>
          <w:szCs w:val="26"/>
        </w:rPr>
        <w:t>RAZINA: 31</w:t>
      </w:r>
    </w:p>
    <w:p w14:paraId="6E1E1347" w14:textId="5165332A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</w:t>
      </w:r>
      <w:r w:rsidRPr="00F71C48">
        <w:rPr>
          <w:rFonts w:cstheme="minorHAnsi"/>
          <w:b/>
          <w:sz w:val="26"/>
          <w:szCs w:val="26"/>
        </w:rPr>
        <w:t>RDKP: 08867</w:t>
      </w:r>
    </w:p>
    <w:p w14:paraId="12D674D2" w14:textId="4AC00DB5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PRORAČUNSKI KORISNIK                                              </w:t>
      </w:r>
      <w:r>
        <w:rPr>
          <w:rFonts w:cstheme="minorHAnsi"/>
          <w:b/>
          <w:sz w:val="26"/>
          <w:szCs w:val="26"/>
        </w:rPr>
        <w:t xml:space="preserve">     </w:t>
      </w:r>
      <w:r w:rsidRPr="00F71C48">
        <w:rPr>
          <w:rFonts w:cstheme="minorHAnsi"/>
          <w:b/>
          <w:sz w:val="26"/>
          <w:szCs w:val="26"/>
        </w:rPr>
        <w:t>MB: 03592774</w:t>
      </w:r>
    </w:p>
    <w:p w14:paraId="484C50AA" w14:textId="44DAC134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Osnovna škola Banija Karlovac                                        </w:t>
      </w:r>
      <w:r>
        <w:rPr>
          <w:rFonts w:cstheme="minorHAnsi"/>
          <w:b/>
          <w:sz w:val="26"/>
          <w:szCs w:val="26"/>
        </w:rPr>
        <w:t xml:space="preserve"> </w:t>
      </w:r>
      <w:r w:rsidRPr="00F71C48">
        <w:rPr>
          <w:rFonts w:cstheme="minorHAnsi"/>
          <w:b/>
          <w:sz w:val="26"/>
          <w:szCs w:val="26"/>
        </w:rPr>
        <w:t>ŠIFRA: 8520</w:t>
      </w:r>
    </w:p>
    <w:p w14:paraId="32BF6253" w14:textId="5ED1A853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>Dr. Gaje Petrovića 5                                                            OIB: 96061516265</w:t>
      </w:r>
    </w:p>
    <w:p w14:paraId="01D97DD5" w14:textId="77777777" w:rsid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>47000 Karlovac</w:t>
      </w:r>
    </w:p>
    <w:p w14:paraId="636FDC62" w14:textId="77777777" w:rsidR="00F71C48" w:rsidRDefault="00F71C48" w:rsidP="00F71C48">
      <w:pPr>
        <w:rPr>
          <w:rFonts w:cstheme="minorHAnsi"/>
          <w:b/>
          <w:sz w:val="26"/>
          <w:szCs w:val="26"/>
        </w:rPr>
      </w:pPr>
    </w:p>
    <w:p w14:paraId="5B182F28" w14:textId="77777777" w:rsidR="00F71C48" w:rsidRDefault="00F71C48" w:rsidP="00F71C48">
      <w:pPr>
        <w:rPr>
          <w:rFonts w:cstheme="minorHAnsi"/>
          <w:b/>
          <w:sz w:val="26"/>
          <w:szCs w:val="26"/>
        </w:rPr>
      </w:pPr>
    </w:p>
    <w:p w14:paraId="732BD873" w14:textId="556692BD" w:rsidR="00F71C48" w:rsidRPr="00F71C48" w:rsidRDefault="00F71C48" w:rsidP="00F71C48">
      <w:pPr>
        <w:rPr>
          <w:rFonts w:cstheme="minorHAnsi"/>
          <w:b/>
          <w:sz w:val="26"/>
          <w:szCs w:val="26"/>
        </w:rPr>
      </w:pPr>
      <w:r w:rsidRPr="00F71C48">
        <w:rPr>
          <w:rFonts w:cstheme="minorHAnsi"/>
          <w:b/>
          <w:sz w:val="26"/>
          <w:szCs w:val="26"/>
        </w:rPr>
        <w:t xml:space="preserve">                                                                              </w:t>
      </w:r>
    </w:p>
    <w:p w14:paraId="651A4C96" w14:textId="4A38384D" w:rsidR="0021350E" w:rsidRDefault="00AA73A4" w:rsidP="00AA73A4">
      <w:pPr>
        <w:jc w:val="center"/>
        <w:rPr>
          <w:b/>
          <w:sz w:val="24"/>
          <w:szCs w:val="24"/>
        </w:rPr>
      </w:pPr>
      <w:r w:rsidRPr="00AF4D4F">
        <w:rPr>
          <w:b/>
          <w:sz w:val="24"/>
          <w:szCs w:val="24"/>
        </w:rPr>
        <w:t xml:space="preserve">OBRAZLOŽENJE IZVRŠENJA FINANCIJSKOG PLANA O.Š. </w:t>
      </w:r>
      <w:r w:rsidR="0021350E">
        <w:rPr>
          <w:b/>
          <w:sz w:val="24"/>
          <w:szCs w:val="24"/>
        </w:rPr>
        <w:t>BANIJA Z</w:t>
      </w:r>
      <w:r w:rsidRPr="00AF4D4F">
        <w:rPr>
          <w:b/>
          <w:sz w:val="24"/>
          <w:szCs w:val="24"/>
        </w:rPr>
        <w:t>A</w:t>
      </w:r>
      <w:r w:rsidR="0021350E">
        <w:rPr>
          <w:b/>
          <w:sz w:val="24"/>
          <w:szCs w:val="24"/>
        </w:rPr>
        <w:t xml:space="preserve"> RA</w:t>
      </w:r>
      <w:r w:rsidRPr="00AF4D4F">
        <w:rPr>
          <w:b/>
          <w:sz w:val="24"/>
          <w:szCs w:val="24"/>
        </w:rPr>
        <w:t xml:space="preserve">ZDOBLJE OD </w:t>
      </w:r>
    </w:p>
    <w:p w14:paraId="2DE1E2B2" w14:textId="7239E5F4" w:rsidR="00AA73A4" w:rsidRPr="00AF4D4F" w:rsidRDefault="00AA73A4" w:rsidP="00AA73A4">
      <w:pPr>
        <w:jc w:val="center"/>
        <w:rPr>
          <w:b/>
          <w:sz w:val="24"/>
          <w:szCs w:val="24"/>
        </w:rPr>
      </w:pPr>
      <w:r w:rsidRPr="00AF4D4F">
        <w:rPr>
          <w:b/>
          <w:sz w:val="24"/>
          <w:szCs w:val="24"/>
        </w:rPr>
        <w:t xml:space="preserve">1.1. DO </w:t>
      </w:r>
      <w:r w:rsidR="00D653DD">
        <w:rPr>
          <w:b/>
          <w:sz w:val="24"/>
          <w:szCs w:val="24"/>
        </w:rPr>
        <w:t>31.12</w:t>
      </w:r>
      <w:r w:rsidRPr="00AF4D4F">
        <w:rPr>
          <w:b/>
          <w:sz w:val="24"/>
          <w:szCs w:val="24"/>
        </w:rPr>
        <w:t>.202</w:t>
      </w:r>
      <w:r w:rsidR="00866C78">
        <w:rPr>
          <w:b/>
          <w:sz w:val="24"/>
          <w:szCs w:val="24"/>
        </w:rPr>
        <w:t>4</w:t>
      </w:r>
      <w:r w:rsidRPr="00AF4D4F">
        <w:rPr>
          <w:b/>
          <w:sz w:val="24"/>
          <w:szCs w:val="24"/>
        </w:rPr>
        <w:t>.</w:t>
      </w:r>
    </w:p>
    <w:p w14:paraId="4DC29590" w14:textId="77777777" w:rsidR="00AA73A4" w:rsidRPr="00AF4D4F" w:rsidRDefault="00AA73A4" w:rsidP="00AA73A4">
      <w:pPr>
        <w:jc w:val="center"/>
        <w:rPr>
          <w:b/>
        </w:rPr>
      </w:pPr>
    </w:p>
    <w:p w14:paraId="5F2FB671" w14:textId="72F274F2" w:rsidR="00190306" w:rsidRDefault="00724FF7">
      <w:r w:rsidRPr="00AF4D4F">
        <w:t>Zakon</w:t>
      </w:r>
      <w:r w:rsidR="00A76926">
        <w:t>om</w:t>
      </w:r>
      <w:r w:rsidRPr="00AF4D4F">
        <w:t xml:space="preserve"> o proračunu (NN 14</w:t>
      </w:r>
      <w:r w:rsidR="00A76926">
        <w:t>9</w:t>
      </w:r>
      <w:r w:rsidRPr="00AF4D4F">
        <w:t>/202</w:t>
      </w:r>
      <w:r w:rsidR="00A76926">
        <w:t>4</w:t>
      </w:r>
      <w:r w:rsidRPr="00AF4D4F">
        <w:t>)</w:t>
      </w:r>
      <w:r w:rsidR="000A4E6C">
        <w:t xml:space="preserve"> i Pravilnikom o polugodišnjem i godišnjem izvještaju o izvršenju proračuna i financijsko</w:t>
      </w:r>
      <w:r w:rsidR="00190306">
        <w:t>g</w:t>
      </w:r>
      <w:r w:rsidR="000A4E6C">
        <w:t xml:space="preserve"> plana (NN 85/2023</w:t>
      </w:r>
      <w:r w:rsidR="00190306">
        <w:t xml:space="preserve"> od 24.07.2023.</w:t>
      </w:r>
      <w:r w:rsidR="000A4E6C">
        <w:t>)</w:t>
      </w:r>
      <w:r w:rsidRPr="00AF4D4F">
        <w:t xml:space="preserve"> utvrđena je obveza izrade </w:t>
      </w:r>
      <w:r w:rsidR="008771D0">
        <w:t>godišnjeg</w:t>
      </w:r>
      <w:r w:rsidRPr="00AF4D4F">
        <w:t xml:space="preserve"> </w:t>
      </w:r>
      <w:r w:rsidR="00C617A9">
        <w:t xml:space="preserve">izvještaja za sve proračunske korisnike, </w:t>
      </w:r>
      <w:r w:rsidRPr="00AF4D4F">
        <w:t xml:space="preserve">te dostave </w:t>
      </w:r>
      <w:r w:rsidR="00C617A9">
        <w:t>istog nadležnom u</w:t>
      </w:r>
      <w:r w:rsidRPr="00AF4D4F">
        <w:t xml:space="preserve">pravljačkom tijelu </w:t>
      </w:r>
      <w:r w:rsidR="00C617A9">
        <w:t xml:space="preserve">osnivača </w:t>
      </w:r>
      <w:r w:rsidRPr="00AF4D4F">
        <w:t xml:space="preserve">najkasnije do </w:t>
      </w:r>
      <w:r w:rsidR="00866C78">
        <w:t>31</w:t>
      </w:r>
      <w:r w:rsidR="008771D0">
        <w:t>.0</w:t>
      </w:r>
      <w:r w:rsidR="00866C78">
        <w:t>3</w:t>
      </w:r>
      <w:r w:rsidR="008771D0">
        <w:t>.202</w:t>
      </w:r>
      <w:r w:rsidR="00866C78">
        <w:t>5</w:t>
      </w:r>
      <w:r w:rsidRPr="00AF4D4F">
        <w:t>.</w:t>
      </w:r>
      <w:r w:rsidR="00C617A9">
        <w:t xml:space="preserve"> Osnovna Škola Banija</w:t>
      </w:r>
      <w:r w:rsidR="008C159C">
        <w:t xml:space="preserve"> proračunski je u nadležnosti Grada Karlovaca i posluje u sistemu Riznice Grada.</w:t>
      </w:r>
    </w:p>
    <w:p w14:paraId="6F449445" w14:textId="77777777" w:rsidR="00190306" w:rsidRDefault="00190306"/>
    <w:p w14:paraId="3CF0996B" w14:textId="51E9ADBF" w:rsidR="005D5D4C" w:rsidRPr="00AF4D4F" w:rsidRDefault="00A4561A">
      <w:r w:rsidRPr="00AF4D4F">
        <w:t>Izvještaj o izvršenju financijskog plana pokazuje izvršenje il</w:t>
      </w:r>
      <w:r w:rsidR="00724FF7" w:rsidRPr="00AF4D4F">
        <w:t xml:space="preserve">i ostvarenje financijskog plana, odnosno pokazuje </w:t>
      </w:r>
      <w:r w:rsidRPr="00AF4D4F">
        <w:t xml:space="preserve">jesu li sredstva utrošena u skladu s financijskim planom. Shodno tome, temelj za izradu izvještaja o izvršenju financijskog plana </w:t>
      </w:r>
      <w:r w:rsidR="00724FF7" w:rsidRPr="00AF4D4F">
        <w:t xml:space="preserve">jest </w:t>
      </w:r>
      <w:r w:rsidRPr="00AF4D4F">
        <w:t>financijski plan izrađen u skladu sa zakonskim i podzakonskim aktima</w:t>
      </w:r>
      <w:r w:rsidR="00D653DD">
        <w:t>.</w:t>
      </w:r>
    </w:p>
    <w:p w14:paraId="769441FF" w14:textId="28B01FE2" w:rsidR="00E2459A" w:rsidRDefault="00724FF7">
      <w:r w:rsidRPr="00AF4D4F">
        <w:t xml:space="preserve">Slijedom odredbi Zakona o proračunu Izvještaj sadrži </w:t>
      </w:r>
      <w:r w:rsidR="008771D0">
        <w:t>o</w:t>
      </w:r>
      <w:r w:rsidRPr="00AF4D4F">
        <w:t xml:space="preserve">pći </w:t>
      </w:r>
      <w:r w:rsidR="008771D0">
        <w:t xml:space="preserve">dio, </w:t>
      </w:r>
      <w:r w:rsidRPr="00AF4D4F">
        <w:t>posebni dio</w:t>
      </w:r>
      <w:r w:rsidR="00E2459A">
        <w:t>, obrazloženje općeg i posebnog dijela i posebna izvješća</w:t>
      </w:r>
      <w:r w:rsidRPr="00AF4D4F">
        <w:t>.</w:t>
      </w:r>
    </w:p>
    <w:p w14:paraId="07C3F40D" w14:textId="03764D20" w:rsidR="00E2459A" w:rsidRDefault="00E2459A"/>
    <w:p w14:paraId="5428887B" w14:textId="77777777" w:rsidR="001E7571" w:rsidRDefault="001E7571"/>
    <w:p w14:paraId="6C797327" w14:textId="631E1026" w:rsidR="00E2459A" w:rsidRPr="00DF4889" w:rsidRDefault="001E7571" w:rsidP="001E7571">
      <w:pPr>
        <w:pStyle w:val="Odlomakpopisa"/>
        <w:ind w:left="3924" w:firstLine="324"/>
        <w:rPr>
          <w:b/>
          <w:bCs/>
          <w:sz w:val="24"/>
          <w:szCs w:val="24"/>
        </w:rPr>
      </w:pPr>
      <w:r w:rsidRPr="00DF4889">
        <w:rPr>
          <w:b/>
          <w:bCs/>
          <w:sz w:val="24"/>
          <w:szCs w:val="24"/>
        </w:rPr>
        <w:t>I.</w:t>
      </w:r>
      <w:r w:rsidR="00E2459A" w:rsidRPr="00DF4889">
        <w:rPr>
          <w:b/>
          <w:bCs/>
          <w:sz w:val="24"/>
          <w:szCs w:val="24"/>
        </w:rPr>
        <w:t>OPĆI DIO</w:t>
      </w:r>
    </w:p>
    <w:p w14:paraId="15B5F055" w14:textId="77777777" w:rsidR="001E7571" w:rsidRPr="00DF4889" w:rsidRDefault="001E7571" w:rsidP="001E7571">
      <w:pPr>
        <w:pStyle w:val="Odlomakpopisa"/>
        <w:ind w:left="1080"/>
        <w:rPr>
          <w:b/>
          <w:bCs/>
          <w:sz w:val="24"/>
          <w:szCs w:val="24"/>
        </w:rPr>
      </w:pPr>
    </w:p>
    <w:p w14:paraId="1F714B8A" w14:textId="586BA45B" w:rsidR="003C67A5" w:rsidRPr="00DF4889" w:rsidRDefault="003C67A5" w:rsidP="003C67A5">
      <w:pPr>
        <w:rPr>
          <w:b/>
          <w:bCs/>
          <w:sz w:val="24"/>
          <w:szCs w:val="24"/>
        </w:rPr>
      </w:pPr>
      <w:r w:rsidRPr="00DF4889">
        <w:rPr>
          <w:b/>
          <w:bCs/>
          <w:sz w:val="24"/>
          <w:szCs w:val="24"/>
        </w:rPr>
        <w:t>Sažetak računa prihoda i rashoda</w:t>
      </w:r>
    </w:p>
    <w:p w14:paraId="348D0BE1" w14:textId="77777777" w:rsidR="003C67A5" w:rsidRDefault="003C67A5" w:rsidP="003C67A5">
      <w:pPr>
        <w:rPr>
          <w:b/>
          <w:bCs/>
        </w:rPr>
      </w:pPr>
    </w:p>
    <w:p w14:paraId="753A6B1F" w14:textId="5A7D6258" w:rsidR="00724FF7" w:rsidRDefault="00E2459A">
      <w:r>
        <w:t xml:space="preserve">U sklopu obrazloženja, </w:t>
      </w:r>
      <w:r w:rsidR="00724FF7" w:rsidRPr="00AF4D4F">
        <w:t xml:space="preserve"> Opći dio sadrži sažetak Računa prihoda i rashoda i Računa financiranja, Račun prihoda i rashoda i Račun financiranja te preneseni višak ili preneseni manjak prihoda nad rashodima</w:t>
      </w:r>
      <w:r w:rsidR="00F369FD" w:rsidRPr="00AF4D4F">
        <w:t xml:space="preserve"> (Prilog 1</w:t>
      </w:r>
      <w:r w:rsidR="008C159C">
        <w:t>)</w:t>
      </w:r>
      <w:r w:rsidR="00186A2B">
        <w:t>.</w:t>
      </w:r>
    </w:p>
    <w:p w14:paraId="10C9A579" w14:textId="29F5A5B6" w:rsidR="001E7571" w:rsidRDefault="001E7571"/>
    <w:p w14:paraId="38F9E1F7" w14:textId="748A3CE1" w:rsidR="001E7571" w:rsidRDefault="001E7571" w:rsidP="001E7571">
      <w:pPr>
        <w:rPr>
          <w:rFonts w:cstheme="minorHAnsi"/>
        </w:rPr>
      </w:pPr>
      <w:r w:rsidRPr="005746A5">
        <w:rPr>
          <w:rFonts w:cstheme="minorHAnsi"/>
          <w:b/>
          <w:bCs/>
        </w:rPr>
        <w:t xml:space="preserve">Ukupni prihodi </w:t>
      </w:r>
      <w:r>
        <w:rPr>
          <w:rFonts w:cstheme="minorHAnsi"/>
          <w:b/>
          <w:bCs/>
        </w:rPr>
        <w:t xml:space="preserve">i primici </w:t>
      </w:r>
      <w:r w:rsidRPr="005746A5">
        <w:rPr>
          <w:rFonts w:cstheme="minorHAnsi"/>
          <w:b/>
          <w:bCs/>
        </w:rPr>
        <w:t>za 1-</w:t>
      </w:r>
      <w:r>
        <w:rPr>
          <w:rFonts w:cstheme="minorHAnsi"/>
          <w:b/>
          <w:bCs/>
        </w:rPr>
        <w:t>12</w:t>
      </w:r>
      <w:r w:rsidRPr="005746A5">
        <w:rPr>
          <w:rFonts w:cstheme="minorHAnsi"/>
          <w:b/>
          <w:bCs/>
        </w:rPr>
        <w:t>/202</w:t>
      </w:r>
      <w:r w:rsidR="00186A2B">
        <w:rPr>
          <w:rFonts w:cstheme="minorHAnsi"/>
          <w:b/>
          <w:bCs/>
        </w:rPr>
        <w:t>4</w:t>
      </w:r>
      <w:r w:rsidRPr="00234A9C">
        <w:rPr>
          <w:rFonts w:cstheme="minorHAnsi"/>
        </w:rPr>
        <w:t>.</w:t>
      </w:r>
      <w:r>
        <w:rPr>
          <w:rFonts w:cstheme="minorHAnsi"/>
        </w:rPr>
        <w:t xml:space="preserve"> g. </w:t>
      </w:r>
      <w:r w:rsidRPr="00234A9C">
        <w:rPr>
          <w:rFonts w:cstheme="minorHAnsi"/>
        </w:rPr>
        <w:t xml:space="preserve"> iznose </w:t>
      </w:r>
      <w:r>
        <w:rPr>
          <w:rFonts w:cstheme="minorHAnsi"/>
        </w:rPr>
        <w:t>1.</w:t>
      </w:r>
      <w:r w:rsidR="00186A2B">
        <w:rPr>
          <w:rFonts w:cstheme="minorHAnsi"/>
        </w:rPr>
        <w:t>961.543,77</w:t>
      </w:r>
      <w:r w:rsidRPr="00234A9C">
        <w:rPr>
          <w:rFonts w:cstheme="minorHAnsi"/>
        </w:rPr>
        <w:t xml:space="preserve"> </w:t>
      </w:r>
      <w:bookmarkStart w:id="0" w:name="_Hlk162587668"/>
      <w:r w:rsidRPr="00234A9C">
        <w:rPr>
          <w:rFonts w:cstheme="minorHAnsi"/>
        </w:rPr>
        <w:t>€</w:t>
      </w:r>
      <w:bookmarkEnd w:id="0"/>
      <w:r w:rsidRPr="00234A9C">
        <w:rPr>
          <w:rFonts w:cstheme="minorHAnsi"/>
        </w:rPr>
        <w:t xml:space="preserve"> </w:t>
      </w:r>
      <w:r>
        <w:rPr>
          <w:rFonts w:cstheme="minorHAnsi"/>
        </w:rPr>
        <w:t>ili 9</w:t>
      </w:r>
      <w:r w:rsidR="00E8101A">
        <w:rPr>
          <w:rFonts w:cstheme="minorHAnsi"/>
        </w:rPr>
        <w:t>5</w:t>
      </w:r>
      <w:r>
        <w:rPr>
          <w:rFonts w:cstheme="minorHAnsi"/>
        </w:rPr>
        <w:t>,</w:t>
      </w:r>
      <w:r w:rsidR="00E8101A">
        <w:rPr>
          <w:rFonts w:cstheme="minorHAnsi"/>
        </w:rPr>
        <w:t>01</w:t>
      </w:r>
      <w:r>
        <w:rPr>
          <w:rFonts w:cstheme="minorHAnsi"/>
        </w:rPr>
        <w:t>% od godišnjeg plana. U odnosu na isto razdoblje 202</w:t>
      </w:r>
      <w:r w:rsidR="00E8101A">
        <w:rPr>
          <w:rFonts w:cstheme="minorHAnsi"/>
        </w:rPr>
        <w:t>3</w:t>
      </w:r>
      <w:r>
        <w:rPr>
          <w:rFonts w:cstheme="minorHAnsi"/>
        </w:rPr>
        <w:t>. godine realizacija ukupnih prihoda u 202</w:t>
      </w:r>
      <w:r w:rsidR="00E8101A">
        <w:rPr>
          <w:rFonts w:cstheme="minorHAnsi"/>
        </w:rPr>
        <w:t>4</w:t>
      </w:r>
      <w:r>
        <w:rPr>
          <w:rFonts w:cstheme="minorHAnsi"/>
        </w:rPr>
        <w:t>.g. je bila iznosila 11</w:t>
      </w:r>
      <w:r w:rsidR="00E8101A">
        <w:rPr>
          <w:rFonts w:cstheme="minorHAnsi"/>
        </w:rPr>
        <w:t>7</w:t>
      </w:r>
      <w:r>
        <w:rPr>
          <w:rFonts w:cstheme="minorHAnsi"/>
        </w:rPr>
        <w:t>,2</w:t>
      </w:r>
      <w:r w:rsidR="00E8101A">
        <w:rPr>
          <w:rFonts w:cstheme="minorHAnsi"/>
        </w:rPr>
        <w:t>5</w:t>
      </w:r>
      <w:r>
        <w:rPr>
          <w:rFonts w:cstheme="minorHAnsi"/>
        </w:rPr>
        <w:t>% .</w:t>
      </w:r>
    </w:p>
    <w:p w14:paraId="655E9972" w14:textId="380B6F2D" w:rsidR="001E7571" w:rsidRDefault="001E7571" w:rsidP="001E7571">
      <w:pPr>
        <w:rPr>
          <w:rFonts w:cstheme="minorHAnsi"/>
        </w:rPr>
      </w:pPr>
      <w:r>
        <w:rPr>
          <w:rFonts w:cstheme="minorHAnsi"/>
        </w:rPr>
        <w:t xml:space="preserve">Preneseni višak prihoda iz prethodne godine iznosi </w:t>
      </w:r>
      <w:r w:rsidR="006C424B">
        <w:rPr>
          <w:rFonts w:cstheme="minorHAnsi"/>
        </w:rPr>
        <w:t>11.647</w:t>
      </w:r>
      <w:r>
        <w:rPr>
          <w:rFonts w:cstheme="minorHAnsi"/>
        </w:rPr>
        <w:t xml:space="preserve">,00 </w:t>
      </w:r>
      <w:bookmarkStart w:id="1" w:name="_Hlk162588253"/>
      <w:r w:rsidRPr="00234A9C">
        <w:rPr>
          <w:rFonts w:cstheme="minorHAnsi"/>
        </w:rPr>
        <w:t>€</w:t>
      </w:r>
      <w:bookmarkEnd w:id="1"/>
      <w:r>
        <w:rPr>
          <w:rFonts w:cstheme="minorHAnsi"/>
        </w:rPr>
        <w:t>.</w:t>
      </w:r>
    </w:p>
    <w:p w14:paraId="793186A6" w14:textId="2BDF5255" w:rsidR="001E7571" w:rsidRDefault="001E7571" w:rsidP="001E7571">
      <w:pPr>
        <w:rPr>
          <w:rFonts w:cstheme="minorHAnsi"/>
        </w:rPr>
      </w:pPr>
      <w:r w:rsidRPr="00CA33E3">
        <w:rPr>
          <w:rFonts w:cstheme="minorHAnsi"/>
          <w:b/>
          <w:bCs/>
        </w:rPr>
        <w:t>Ukupni rashodi i izdatci</w:t>
      </w:r>
      <w:r>
        <w:rPr>
          <w:rFonts w:cstheme="minorHAnsi"/>
        </w:rPr>
        <w:t xml:space="preserve"> </w:t>
      </w:r>
      <w:r w:rsidRPr="00CA33E3">
        <w:rPr>
          <w:rFonts w:cstheme="minorHAnsi"/>
          <w:b/>
          <w:bCs/>
        </w:rPr>
        <w:t>za 1-12/202</w:t>
      </w:r>
      <w:r w:rsidR="007138C9">
        <w:rPr>
          <w:rFonts w:cstheme="minorHAnsi"/>
          <w:b/>
          <w:bCs/>
        </w:rPr>
        <w:t>4</w:t>
      </w:r>
      <w:r>
        <w:rPr>
          <w:rFonts w:cstheme="minorHAnsi"/>
        </w:rPr>
        <w:t>.g. iznose 1,</w:t>
      </w:r>
      <w:r w:rsidR="007138C9">
        <w:rPr>
          <w:rFonts w:cstheme="minorHAnsi"/>
        </w:rPr>
        <w:t>958.213,43</w:t>
      </w:r>
      <w:r>
        <w:rPr>
          <w:rFonts w:cstheme="minorHAnsi"/>
        </w:rPr>
        <w:t xml:space="preserve"> ili 9</w:t>
      </w:r>
      <w:r w:rsidR="007138C9">
        <w:rPr>
          <w:rFonts w:cstheme="minorHAnsi"/>
        </w:rPr>
        <w:t>4</w:t>
      </w:r>
      <w:r>
        <w:rPr>
          <w:rFonts w:cstheme="minorHAnsi"/>
        </w:rPr>
        <w:t>,</w:t>
      </w:r>
      <w:r w:rsidR="007138C9">
        <w:rPr>
          <w:rFonts w:cstheme="minorHAnsi"/>
        </w:rPr>
        <w:t>32</w:t>
      </w:r>
      <w:r>
        <w:rPr>
          <w:rFonts w:cstheme="minorHAnsi"/>
        </w:rPr>
        <w:t xml:space="preserve"> % godišnjeg plana, a u odnosu na isto razdoblj</w:t>
      </w:r>
      <w:r w:rsidR="00F81C2B">
        <w:rPr>
          <w:rFonts w:cstheme="minorHAnsi"/>
        </w:rPr>
        <w:t>e</w:t>
      </w:r>
      <w:r>
        <w:rPr>
          <w:rFonts w:cstheme="minorHAnsi"/>
        </w:rPr>
        <w:t xml:space="preserve"> 202</w:t>
      </w:r>
      <w:r w:rsidR="00F81C2B">
        <w:rPr>
          <w:rFonts w:cstheme="minorHAnsi"/>
        </w:rPr>
        <w:t>3</w:t>
      </w:r>
      <w:r>
        <w:rPr>
          <w:rFonts w:cstheme="minorHAnsi"/>
        </w:rPr>
        <w:t>. godine realizacija ukupnih rashoda u 202</w:t>
      </w:r>
      <w:r w:rsidR="00F81C2B">
        <w:rPr>
          <w:rFonts w:cstheme="minorHAnsi"/>
        </w:rPr>
        <w:t>4</w:t>
      </w:r>
      <w:r>
        <w:rPr>
          <w:rFonts w:cstheme="minorHAnsi"/>
        </w:rPr>
        <w:t>.g. iznosila je 11</w:t>
      </w:r>
      <w:r w:rsidR="00F81C2B">
        <w:rPr>
          <w:rFonts w:cstheme="minorHAnsi"/>
        </w:rPr>
        <w:t>6</w:t>
      </w:r>
      <w:r>
        <w:rPr>
          <w:rFonts w:cstheme="minorHAnsi"/>
        </w:rPr>
        <w:t>,</w:t>
      </w:r>
      <w:r w:rsidR="00F81C2B">
        <w:rPr>
          <w:rFonts w:cstheme="minorHAnsi"/>
        </w:rPr>
        <w:t>88</w:t>
      </w:r>
      <w:r>
        <w:rPr>
          <w:rFonts w:cstheme="minorHAnsi"/>
        </w:rPr>
        <w:t>%.</w:t>
      </w:r>
    </w:p>
    <w:p w14:paraId="7C077F25" w14:textId="01692C31" w:rsidR="001E7571" w:rsidRDefault="001E7571" w:rsidP="001E7571">
      <w:pPr>
        <w:rPr>
          <w:rFonts w:cstheme="minorHAnsi"/>
        </w:rPr>
      </w:pPr>
      <w:r>
        <w:rPr>
          <w:rFonts w:cstheme="minorHAnsi"/>
        </w:rPr>
        <w:t>U izvještajnom razdoblju ostvaren je</w:t>
      </w:r>
      <w:r w:rsidR="003A655C">
        <w:rPr>
          <w:rFonts w:cstheme="minorHAnsi"/>
        </w:rPr>
        <w:t xml:space="preserve"> višak</w:t>
      </w:r>
      <w:r>
        <w:rPr>
          <w:rFonts w:cstheme="minorHAnsi"/>
        </w:rPr>
        <w:t xml:space="preserve"> prihoda od </w:t>
      </w:r>
      <w:r w:rsidR="003A655C">
        <w:rPr>
          <w:rFonts w:cstheme="minorHAnsi"/>
        </w:rPr>
        <w:t>3.330,34</w:t>
      </w:r>
      <w:r>
        <w:rPr>
          <w:rFonts w:cstheme="minorHAnsi"/>
        </w:rPr>
        <w:t xml:space="preserve"> </w:t>
      </w:r>
      <w:r w:rsidRPr="00234A9C">
        <w:rPr>
          <w:rFonts w:cstheme="minorHAnsi"/>
        </w:rPr>
        <w:t>€</w:t>
      </w:r>
      <w:r>
        <w:rPr>
          <w:rFonts w:cstheme="minorHAnsi"/>
        </w:rPr>
        <w:t xml:space="preserve">, a višak prethodnih godina iznosi </w:t>
      </w:r>
      <w:r w:rsidR="003A655C">
        <w:rPr>
          <w:rFonts w:cstheme="minorHAnsi"/>
        </w:rPr>
        <w:t>9.826,36</w:t>
      </w:r>
      <w:r>
        <w:rPr>
          <w:rFonts w:cstheme="minorHAnsi"/>
        </w:rPr>
        <w:t xml:space="preserve"> </w:t>
      </w:r>
      <w:bookmarkStart w:id="2" w:name="_Hlk162588541"/>
      <w:r w:rsidRPr="00234A9C">
        <w:rPr>
          <w:rFonts w:cstheme="minorHAnsi"/>
        </w:rPr>
        <w:t>€</w:t>
      </w:r>
      <w:bookmarkEnd w:id="2"/>
      <w:r>
        <w:rPr>
          <w:rFonts w:cstheme="minorHAnsi"/>
        </w:rPr>
        <w:t>.</w:t>
      </w:r>
    </w:p>
    <w:p w14:paraId="46A59D8F" w14:textId="0776DE2E" w:rsidR="001E7571" w:rsidRDefault="001E7571" w:rsidP="001E7571">
      <w:pPr>
        <w:rPr>
          <w:rFonts w:cstheme="minorHAnsi"/>
        </w:rPr>
      </w:pPr>
      <w:r>
        <w:rPr>
          <w:rFonts w:cstheme="minorHAnsi"/>
        </w:rPr>
        <w:t>Višak prihoda i primitaka sa stanjem na dan 31.12.202</w:t>
      </w:r>
      <w:r w:rsidR="003A655C">
        <w:rPr>
          <w:rFonts w:cstheme="minorHAnsi"/>
        </w:rPr>
        <w:t>4</w:t>
      </w:r>
      <w:r>
        <w:rPr>
          <w:rFonts w:cstheme="minorHAnsi"/>
        </w:rPr>
        <w:t xml:space="preserve">.godine iznosi </w:t>
      </w:r>
      <w:r w:rsidR="003A655C">
        <w:rPr>
          <w:rFonts w:cstheme="minorHAnsi"/>
        </w:rPr>
        <w:t>14.914,06</w:t>
      </w:r>
      <w:r>
        <w:rPr>
          <w:rFonts w:cstheme="minorHAnsi"/>
        </w:rPr>
        <w:t xml:space="preserve"> </w:t>
      </w:r>
      <w:r w:rsidRPr="00234A9C">
        <w:rPr>
          <w:rFonts w:cstheme="minorHAnsi"/>
        </w:rPr>
        <w:t>€</w:t>
      </w:r>
      <w:r>
        <w:rPr>
          <w:rFonts w:cstheme="minorHAnsi"/>
        </w:rPr>
        <w:t>.</w:t>
      </w:r>
    </w:p>
    <w:p w14:paraId="5A9A5F2C" w14:textId="7A8A3031" w:rsidR="001E7571" w:rsidRDefault="001E7571" w:rsidP="001E7571">
      <w:pPr>
        <w:rPr>
          <w:rFonts w:cstheme="minorHAnsi"/>
        </w:rPr>
      </w:pPr>
      <w:r>
        <w:rPr>
          <w:rFonts w:cstheme="minorHAnsi"/>
        </w:rPr>
        <w:t>U izvještajnom razdoblju ostvarenje prihoda je bilo na razini 9</w:t>
      </w:r>
      <w:r w:rsidR="00AE052D">
        <w:rPr>
          <w:rFonts w:cstheme="minorHAnsi"/>
        </w:rPr>
        <w:t>5</w:t>
      </w:r>
      <w:r>
        <w:rPr>
          <w:rFonts w:cstheme="minorHAnsi"/>
        </w:rPr>
        <w:t>,</w:t>
      </w:r>
      <w:r w:rsidR="00AE052D">
        <w:rPr>
          <w:rFonts w:cstheme="minorHAnsi"/>
        </w:rPr>
        <w:t>01</w:t>
      </w:r>
      <w:r>
        <w:rPr>
          <w:rFonts w:cstheme="minorHAnsi"/>
        </w:rPr>
        <w:t xml:space="preserve"> % plana, a rashoda na razini 9</w:t>
      </w:r>
      <w:r w:rsidR="00AE052D">
        <w:rPr>
          <w:rFonts w:cstheme="minorHAnsi"/>
        </w:rPr>
        <w:t>4</w:t>
      </w:r>
      <w:r>
        <w:rPr>
          <w:rFonts w:cstheme="minorHAnsi"/>
        </w:rPr>
        <w:t>,</w:t>
      </w:r>
      <w:r w:rsidR="00AE052D">
        <w:rPr>
          <w:rFonts w:cstheme="minorHAnsi"/>
        </w:rPr>
        <w:t>32</w:t>
      </w:r>
      <w:r>
        <w:rPr>
          <w:rFonts w:cstheme="minorHAnsi"/>
        </w:rPr>
        <w:t xml:space="preserve"> %. Razlog neispunjenja plana u 100% iznosu treba tražiti u ublažavanju inflatornih kretanja u drugoj polovini 202</w:t>
      </w:r>
      <w:r w:rsidR="00AE052D">
        <w:rPr>
          <w:rFonts w:cstheme="minorHAnsi"/>
        </w:rPr>
        <w:t>4</w:t>
      </w:r>
      <w:r>
        <w:rPr>
          <w:rFonts w:cstheme="minorHAnsi"/>
        </w:rPr>
        <w:t>.g</w:t>
      </w:r>
      <w:r w:rsidR="00AE052D">
        <w:rPr>
          <w:rFonts w:cstheme="minorHAnsi"/>
        </w:rPr>
        <w:t>.</w:t>
      </w:r>
    </w:p>
    <w:p w14:paraId="4FEDA59B" w14:textId="77777777" w:rsidR="0086207E" w:rsidRDefault="0086207E" w:rsidP="0086207E"/>
    <w:p w14:paraId="212B98E0" w14:textId="77777777" w:rsidR="0086207E" w:rsidRDefault="0086207E" w:rsidP="0086207E"/>
    <w:p w14:paraId="7F355E72" w14:textId="77777777" w:rsidR="0086207E" w:rsidRDefault="0086207E" w:rsidP="0086207E"/>
    <w:p w14:paraId="5412BE70" w14:textId="77777777" w:rsidR="0086207E" w:rsidRDefault="0086207E" w:rsidP="0086207E"/>
    <w:p w14:paraId="79FBC606" w14:textId="77777777" w:rsidR="0086207E" w:rsidRDefault="0086207E" w:rsidP="0086207E"/>
    <w:p w14:paraId="625EF761" w14:textId="77777777" w:rsidR="0086207E" w:rsidRDefault="0086207E" w:rsidP="0086207E"/>
    <w:p w14:paraId="29E4314E" w14:textId="77777777" w:rsidR="0086207E" w:rsidRDefault="0086207E" w:rsidP="0086207E"/>
    <w:p w14:paraId="01447CDF" w14:textId="77777777" w:rsidR="0086207E" w:rsidRDefault="0086207E" w:rsidP="0086207E"/>
    <w:p w14:paraId="6491DB7F" w14:textId="2267C070" w:rsidR="0086207E" w:rsidRDefault="0086207E" w:rsidP="0086207E"/>
    <w:p w14:paraId="014E4D40" w14:textId="33F64B72" w:rsidR="00AE052D" w:rsidRDefault="00AE052D" w:rsidP="0086207E"/>
    <w:p w14:paraId="0AB91AED" w14:textId="77777777" w:rsidR="00AE052D" w:rsidRDefault="00AE052D" w:rsidP="0086207E"/>
    <w:p w14:paraId="3ED370CA" w14:textId="77777777" w:rsidR="0086207E" w:rsidRDefault="0086207E" w:rsidP="0086207E"/>
    <w:p w14:paraId="5E1AEEBB" w14:textId="77777777" w:rsidR="0086207E" w:rsidRDefault="0086207E" w:rsidP="0086207E"/>
    <w:p w14:paraId="3FB4F145" w14:textId="509ACF99" w:rsidR="0086207E" w:rsidRDefault="0086207E" w:rsidP="0086207E">
      <w:r>
        <w:t>Prilog 1. Sažetak Računa prihoda i rashoda i Računa financiranja</w:t>
      </w:r>
    </w:p>
    <w:p w14:paraId="0BB26B4B" w14:textId="460B441F" w:rsidR="00724FF7" w:rsidRDefault="00724FF7"/>
    <w:p w14:paraId="0F170E2B" w14:textId="7E204B3B" w:rsidR="000D6268" w:rsidRDefault="00AE052D">
      <w:r w:rsidRPr="00AE052D">
        <w:drawing>
          <wp:inline distT="0" distB="0" distL="0" distR="0" wp14:anchorId="7FAAE625" wp14:editId="22464DB8">
            <wp:extent cx="6645910" cy="25920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19AE" w14:textId="77777777" w:rsidR="000D6268" w:rsidRDefault="000D6268"/>
    <w:p w14:paraId="639060BA" w14:textId="77777777" w:rsidR="0086207E" w:rsidRDefault="0086207E" w:rsidP="003C67A5">
      <w:pPr>
        <w:pStyle w:val="Bezproreda"/>
        <w:rPr>
          <w:b/>
          <w:bCs/>
        </w:rPr>
      </w:pPr>
    </w:p>
    <w:p w14:paraId="705DFEEC" w14:textId="4A456715" w:rsidR="003C67A5" w:rsidRDefault="003C67A5" w:rsidP="003C67A5">
      <w:pPr>
        <w:pStyle w:val="Bezproreda"/>
        <w:rPr>
          <w:b/>
          <w:bCs/>
        </w:rPr>
      </w:pPr>
      <w:r w:rsidRPr="00DF4889">
        <w:rPr>
          <w:b/>
          <w:bCs/>
          <w:sz w:val="24"/>
          <w:szCs w:val="24"/>
        </w:rPr>
        <w:t>Prihodi i rashodi prema ekonomskoj klasifikaciji</w:t>
      </w:r>
      <w:r>
        <w:rPr>
          <w:b/>
          <w:bCs/>
        </w:rPr>
        <w:t xml:space="preserve"> </w:t>
      </w:r>
      <w:r w:rsidRPr="003C67A5">
        <w:t>(Prilog 2)</w:t>
      </w:r>
    </w:p>
    <w:p w14:paraId="61098CA2" w14:textId="77777777" w:rsidR="003C67A5" w:rsidRDefault="003C67A5" w:rsidP="003C67A5">
      <w:pPr>
        <w:pStyle w:val="Bezproreda"/>
        <w:rPr>
          <w:b/>
          <w:bCs/>
        </w:rPr>
      </w:pPr>
    </w:p>
    <w:p w14:paraId="46650814" w14:textId="77777777" w:rsidR="003C67A5" w:rsidRDefault="003C67A5" w:rsidP="003C67A5">
      <w:pPr>
        <w:pStyle w:val="Bezproreda"/>
      </w:pPr>
      <w:r>
        <w:t>Izvještaj o prihodima i rashodima prema ekonomskoj klasifikaciji sadrži prikaz prihoda i rashoda prema ekonomskoj klasifikaciji na razini razreda, skupine, podskupine i odjeljka ekonomske klasifikacije.</w:t>
      </w:r>
    </w:p>
    <w:p w14:paraId="2CF3D051" w14:textId="77777777" w:rsidR="003C67A5" w:rsidRDefault="003C67A5" w:rsidP="003C67A5">
      <w:pPr>
        <w:pStyle w:val="Bezproreda"/>
      </w:pPr>
    </w:p>
    <w:p w14:paraId="208B803B" w14:textId="77777777" w:rsidR="003C67A5" w:rsidRDefault="003C67A5" w:rsidP="003C67A5">
      <w:pPr>
        <w:pStyle w:val="Bezproreda"/>
      </w:pPr>
      <w:r>
        <w:t>Prihodi i rashodi prikazani su prema svojim istovjetnim namjenama, računskom  planu koji predstavlja podlogu za računovodstvene evidencije poslovnih događaja.</w:t>
      </w:r>
    </w:p>
    <w:p w14:paraId="22C311E1" w14:textId="77777777" w:rsidR="003C67A5" w:rsidRDefault="003C67A5" w:rsidP="003C67A5">
      <w:pPr>
        <w:pStyle w:val="Bezproreda"/>
      </w:pPr>
    </w:p>
    <w:p w14:paraId="3091B24A" w14:textId="16B35340" w:rsidR="003C67A5" w:rsidRDefault="003C67A5" w:rsidP="003C67A5">
      <w:pPr>
        <w:pStyle w:val="Bezproreda"/>
      </w:pPr>
      <w:r>
        <w:t>Zbog povećanja plaća i materijalnih prava zaposlenika,</w:t>
      </w:r>
      <w:r w:rsidR="0045618D">
        <w:t xml:space="preserve"> </w:t>
      </w:r>
      <w:r>
        <w:t>vidljivo je povećanje prihoda na Tekućim pomoćima proračunskim korisnicima, u odnosu na prethodnu godinu.</w:t>
      </w:r>
    </w:p>
    <w:p w14:paraId="5FBC3BC3" w14:textId="77777777" w:rsidR="0086207E" w:rsidRDefault="0086207E" w:rsidP="003C67A5">
      <w:pPr>
        <w:pStyle w:val="Bezproreda"/>
      </w:pPr>
    </w:p>
    <w:p w14:paraId="115F46A4" w14:textId="77777777" w:rsidR="002E4E83" w:rsidRDefault="002E4E83" w:rsidP="003C67A5">
      <w:pPr>
        <w:pStyle w:val="Bezproreda"/>
      </w:pPr>
    </w:p>
    <w:p w14:paraId="625C593C" w14:textId="30395399" w:rsidR="0086207E" w:rsidRDefault="0086207E" w:rsidP="0086207E">
      <w:pPr>
        <w:pStyle w:val="Bezproreda"/>
      </w:pPr>
      <w:r w:rsidRPr="0086207E">
        <w:rPr>
          <w:b/>
          <w:bCs/>
        </w:rPr>
        <w:t>Prihode poslovanja čine</w:t>
      </w:r>
      <w:r>
        <w:t xml:space="preserve">: </w:t>
      </w:r>
    </w:p>
    <w:p w14:paraId="4C8F4FCF" w14:textId="77777777" w:rsidR="006D0BC4" w:rsidRDefault="006D0BC4" w:rsidP="002E4E83">
      <w:pPr>
        <w:rPr>
          <w:rFonts w:cstheme="minorHAnsi"/>
        </w:rPr>
      </w:pPr>
    </w:p>
    <w:p w14:paraId="54A329E1" w14:textId="753FA6CB" w:rsidR="00BA77D9" w:rsidRDefault="00BA77D9" w:rsidP="002E4E83">
      <w:pPr>
        <w:rPr>
          <w:rFonts w:cstheme="minorHAnsi"/>
        </w:rPr>
      </w:pPr>
      <w:r>
        <w:rPr>
          <w:rFonts w:cstheme="minorHAnsi"/>
        </w:rPr>
        <w:t>Skupina 63 – Pomoći iz inozemstva i od subjekata unutar općeg proračuna</w:t>
      </w:r>
      <w:r w:rsidR="002E4E83" w:rsidRPr="00234A9C">
        <w:rPr>
          <w:rFonts w:cstheme="minorHAnsi"/>
        </w:rPr>
        <w:t xml:space="preserve"> </w:t>
      </w:r>
      <w:r>
        <w:rPr>
          <w:rFonts w:cstheme="minorHAnsi"/>
        </w:rPr>
        <w:t xml:space="preserve"> -  </w:t>
      </w:r>
      <w:bookmarkStart w:id="3" w:name="_Hlk162598917"/>
      <w:r w:rsidR="0086207E">
        <w:t>ostvareni su u 202</w:t>
      </w:r>
      <w:r w:rsidR="009F2603">
        <w:t>4</w:t>
      </w:r>
      <w:r w:rsidR="0086207E">
        <w:t>.g. u iznosu od 1.</w:t>
      </w:r>
      <w:r w:rsidR="009F2603">
        <w:t>614.661,89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>€</w:t>
      </w:r>
      <w:bookmarkEnd w:id="3"/>
      <w:r w:rsidR="009F2603">
        <w:t xml:space="preserve"> </w:t>
      </w:r>
      <w:r>
        <w:rPr>
          <w:rFonts w:cstheme="minorHAnsi"/>
        </w:rPr>
        <w:t xml:space="preserve"> i iznose 9</w:t>
      </w:r>
      <w:r w:rsidR="009F2603">
        <w:rPr>
          <w:rFonts w:cstheme="minorHAnsi"/>
        </w:rPr>
        <w:t>5</w:t>
      </w:r>
      <w:r>
        <w:rPr>
          <w:rFonts w:cstheme="minorHAnsi"/>
        </w:rPr>
        <w:t>,</w:t>
      </w:r>
      <w:r w:rsidR="009F2603">
        <w:rPr>
          <w:rFonts w:cstheme="minorHAnsi"/>
        </w:rPr>
        <w:t>35</w:t>
      </w:r>
      <w:r>
        <w:rPr>
          <w:rFonts w:cstheme="minorHAnsi"/>
        </w:rPr>
        <w:t xml:space="preserve"> % plana</w:t>
      </w:r>
      <w:r w:rsidR="00A61071">
        <w:rPr>
          <w:rFonts w:cstheme="minorHAnsi"/>
        </w:rPr>
        <w:t xml:space="preserve"> i veći su za 21,15% u odnosu na realizaciju 2023.g.</w:t>
      </w:r>
      <w:r>
        <w:rPr>
          <w:rFonts w:cstheme="minorHAnsi"/>
        </w:rPr>
        <w:t xml:space="preserve"> . Navedene prihode čine </w:t>
      </w:r>
      <w:r w:rsidRPr="00234A9C">
        <w:rPr>
          <w:rFonts w:cstheme="minorHAnsi"/>
        </w:rPr>
        <w:t>sredstva iz državnog proračuna za troškove plaća zaposlenika kao i naknada za zaposlene</w:t>
      </w:r>
      <w:r>
        <w:rPr>
          <w:rFonts w:cstheme="minorHAnsi"/>
        </w:rPr>
        <w:t xml:space="preserve"> (sredstva iz MZO i EU sredstva).</w:t>
      </w:r>
    </w:p>
    <w:p w14:paraId="7671A745" w14:textId="77777777" w:rsidR="00BA77D9" w:rsidRDefault="00BA77D9" w:rsidP="002E4E83">
      <w:pPr>
        <w:rPr>
          <w:rFonts w:cstheme="minorHAnsi"/>
        </w:rPr>
      </w:pPr>
    </w:p>
    <w:p w14:paraId="3321859E" w14:textId="6D7E7BFF" w:rsidR="00BA77D9" w:rsidRDefault="00BA77D9" w:rsidP="002E4E83">
      <w:pPr>
        <w:rPr>
          <w:rFonts w:cstheme="minorHAnsi"/>
        </w:rPr>
      </w:pPr>
      <w:r>
        <w:rPr>
          <w:rFonts w:cstheme="minorHAnsi"/>
        </w:rPr>
        <w:t xml:space="preserve">Skupina 65 – Prihodi od upravnih i administrativnih pristojbi, pristojbi po posebnim propisima i naknadama  - </w:t>
      </w:r>
      <w:r w:rsidR="0086207E">
        <w:t>ostvareni su u 202</w:t>
      </w:r>
      <w:r w:rsidR="00090FEF">
        <w:t>4</w:t>
      </w:r>
      <w:r w:rsidR="0086207E">
        <w:t xml:space="preserve">.g. u iznosu od </w:t>
      </w:r>
      <w:r w:rsidR="00090FEF">
        <w:t>39.564,41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>€,</w:t>
      </w:r>
      <w:r w:rsidR="00090FEF">
        <w:rPr>
          <w:rFonts w:ascii="Liberation Serif" w:eastAsia="Liberation Serif" w:hAnsi="Liberation Serif" w:cs="Liberation Serif"/>
        </w:rPr>
        <w:t>a</w:t>
      </w:r>
      <w:r w:rsidR="0086207E">
        <w:rPr>
          <w:rFonts w:ascii="Liberation Serif" w:eastAsia="Liberation Serif" w:hAnsi="Liberation Serif" w:cs="Liberation Serif"/>
        </w:rPr>
        <w:t xml:space="preserve"> </w:t>
      </w:r>
      <w:r>
        <w:rPr>
          <w:rFonts w:cstheme="minorHAnsi"/>
        </w:rPr>
        <w:t xml:space="preserve">čine </w:t>
      </w:r>
      <w:r w:rsidR="0086207E">
        <w:rPr>
          <w:rFonts w:cstheme="minorHAnsi"/>
        </w:rPr>
        <w:t>ih</w:t>
      </w:r>
      <w:r>
        <w:rPr>
          <w:rFonts w:cstheme="minorHAnsi"/>
        </w:rPr>
        <w:t xml:space="preserve"> prihodi </w:t>
      </w:r>
      <w:r w:rsidR="0086207E">
        <w:rPr>
          <w:rFonts w:cstheme="minorHAnsi"/>
        </w:rPr>
        <w:t>od</w:t>
      </w:r>
      <w:r w:rsidR="00090FEF">
        <w:rPr>
          <w:rFonts w:cstheme="minorHAnsi"/>
        </w:rPr>
        <w:t xml:space="preserve"> roditelja za produženi boravak</w:t>
      </w:r>
      <w:r>
        <w:rPr>
          <w:rFonts w:cstheme="minorHAnsi"/>
        </w:rPr>
        <w:t xml:space="preserve"> i druge uplate. R</w:t>
      </w:r>
      <w:r w:rsidR="00A60918">
        <w:rPr>
          <w:rFonts w:cstheme="minorHAnsi"/>
        </w:rPr>
        <w:t>e</w:t>
      </w:r>
      <w:r>
        <w:rPr>
          <w:rFonts w:cstheme="minorHAnsi"/>
        </w:rPr>
        <w:t xml:space="preserve">alizacija plana je </w:t>
      </w:r>
      <w:r w:rsidR="00090FEF">
        <w:rPr>
          <w:rFonts w:cstheme="minorHAnsi"/>
        </w:rPr>
        <w:t>78</w:t>
      </w:r>
      <w:r>
        <w:rPr>
          <w:rFonts w:cstheme="minorHAnsi"/>
        </w:rPr>
        <w:t>,</w:t>
      </w:r>
      <w:r w:rsidR="00090FEF">
        <w:rPr>
          <w:rFonts w:cstheme="minorHAnsi"/>
        </w:rPr>
        <w:t>68</w:t>
      </w:r>
      <w:r>
        <w:rPr>
          <w:rFonts w:cstheme="minorHAnsi"/>
        </w:rPr>
        <w:t>%</w:t>
      </w:r>
      <w:r w:rsidR="00004E57">
        <w:rPr>
          <w:rFonts w:cstheme="minorHAnsi"/>
        </w:rPr>
        <w:t>, a u odnosu na prethodnu godinu ostv</w:t>
      </w:r>
      <w:r w:rsidR="00286AEA">
        <w:rPr>
          <w:rFonts w:cstheme="minorHAnsi"/>
        </w:rPr>
        <w:t>a</w:t>
      </w:r>
      <w:r w:rsidR="00004E57">
        <w:rPr>
          <w:rFonts w:cstheme="minorHAnsi"/>
        </w:rPr>
        <w:t>reno je povećanje od 0,31%</w:t>
      </w:r>
      <w:r w:rsidR="007468DC">
        <w:rPr>
          <w:rFonts w:cstheme="minorHAnsi"/>
        </w:rPr>
        <w:t>.</w:t>
      </w:r>
    </w:p>
    <w:p w14:paraId="5A02BAE2" w14:textId="77777777" w:rsidR="00BA77D9" w:rsidRDefault="00BA77D9" w:rsidP="002E4E83">
      <w:pPr>
        <w:rPr>
          <w:rFonts w:cstheme="minorHAnsi"/>
        </w:rPr>
      </w:pPr>
    </w:p>
    <w:p w14:paraId="3B000EF0" w14:textId="5C4A8B01" w:rsidR="00A60918" w:rsidRDefault="00BA77D9" w:rsidP="002E4E83">
      <w:pPr>
        <w:rPr>
          <w:rFonts w:cstheme="minorHAnsi"/>
        </w:rPr>
      </w:pPr>
      <w:r>
        <w:rPr>
          <w:rFonts w:cstheme="minorHAnsi"/>
        </w:rPr>
        <w:t>Skupina</w:t>
      </w:r>
      <w:r w:rsidR="00A60918">
        <w:rPr>
          <w:rFonts w:cstheme="minorHAnsi"/>
        </w:rPr>
        <w:t xml:space="preserve"> 66 - Prihodi od prodaje proizvoda i robe te pruženih usluga i prihodi od donacija</w:t>
      </w:r>
      <w:r>
        <w:rPr>
          <w:rFonts w:cstheme="minorHAnsi"/>
        </w:rPr>
        <w:t xml:space="preserve"> </w:t>
      </w:r>
      <w:r w:rsidR="00A60918">
        <w:rPr>
          <w:rFonts w:cstheme="minorHAnsi"/>
        </w:rPr>
        <w:t xml:space="preserve">- </w:t>
      </w:r>
      <w:r w:rsidR="0086207E">
        <w:t>ostvareni su u 202</w:t>
      </w:r>
      <w:r w:rsidR="00090FEF">
        <w:t>4</w:t>
      </w:r>
      <w:r w:rsidR="0086207E">
        <w:t xml:space="preserve">.g. u iznosu od </w:t>
      </w:r>
      <w:r w:rsidR="00090FEF">
        <w:t>6.887,41</w:t>
      </w:r>
      <w:r w:rsidR="0086207E">
        <w:t xml:space="preserve">  </w:t>
      </w:r>
      <w:r w:rsidR="0086207E">
        <w:rPr>
          <w:rFonts w:ascii="Liberation Serif" w:eastAsia="Liberation Serif" w:hAnsi="Liberation Serif" w:cs="Liberation Serif"/>
        </w:rPr>
        <w:t xml:space="preserve">€, a </w:t>
      </w:r>
      <w:r w:rsidR="00A60918" w:rsidRPr="00234A9C">
        <w:rPr>
          <w:rFonts w:cstheme="minorHAnsi"/>
        </w:rPr>
        <w:t xml:space="preserve">čine </w:t>
      </w:r>
      <w:r w:rsidR="0086207E">
        <w:rPr>
          <w:rFonts w:cstheme="minorHAnsi"/>
        </w:rPr>
        <w:t xml:space="preserve">ih </w:t>
      </w:r>
      <w:r w:rsidR="00A60918" w:rsidRPr="00234A9C">
        <w:rPr>
          <w:rFonts w:cstheme="minorHAnsi"/>
        </w:rPr>
        <w:t>sredstva uprihodovana od iznajmljivanja prostora sportske dvorane Škole</w:t>
      </w:r>
      <w:r w:rsidR="00090FEF">
        <w:rPr>
          <w:rFonts w:cstheme="minorHAnsi"/>
        </w:rPr>
        <w:t xml:space="preserve"> te iznajmljivanja prostora za potrebe Dječjeg vrtića Karlovac</w:t>
      </w:r>
      <w:r w:rsidR="00A60918">
        <w:rPr>
          <w:rFonts w:cstheme="minorHAnsi"/>
        </w:rPr>
        <w:t xml:space="preserve">. Realizacija u odnosu na plan je </w:t>
      </w:r>
      <w:r w:rsidR="00090FEF">
        <w:rPr>
          <w:rFonts w:cstheme="minorHAnsi"/>
        </w:rPr>
        <w:t>56</w:t>
      </w:r>
      <w:r w:rsidR="00A60918">
        <w:rPr>
          <w:rFonts w:cstheme="minorHAnsi"/>
        </w:rPr>
        <w:t>,</w:t>
      </w:r>
      <w:r w:rsidR="00090FEF">
        <w:rPr>
          <w:rFonts w:cstheme="minorHAnsi"/>
        </w:rPr>
        <w:t>34</w:t>
      </w:r>
      <w:r w:rsidR="00A60918">
        <w:rPr>
          <w:rFonts w:cstheme="minorHAnsi"/>
        </w:rPr>
        <w:t xml:space="preserve"> %, a rezultat u odnosu na 202</w:t>
      </w:r>
      <w:r w:rsidR="00090FEF">
        <w:rPr>
          <w:rFonts w:cstheme="minorHAnsi"/>
        </w:rPr>
        <w:t>3</w:t>
      </w:r>
      <w:r w:rsidR="00A60918">
        <w:rPr>
          <w:rFonts w:cstheme="minorHAnsi"/>
        </w:rPr>
        <w:t>. g</w:t>
      </w:r>
      <w:r w:rsidR="0086207E">
        <w:rPr>
          <w:rFonts w:cstheme="minorHAnsi"/>
        </w:rPr>
        <w:t xml:space="preserve">. </w:t>
      </w:r>
      <w:r w:rsidR="00286AEA">
        <w:rPr>
          <w:rFonts w:cstheme="minorHAnsi"/>
        </w:rPr>
        <w:t>veći je</w:t>
      </w:r>
      <w:r w:rsidR="00EE662D">
        <w:rPr>
          <w:rFonts w:cstheme="minorHAnsi"/>
        </w:rPr>
        <w:t xml:space="preserve"> za 204,77%</w:t>
      </w:r>
      <w:r w:rsidR="00A60918">
        <w:rPr>
          <w:rFonts w:cstheme="minorHAnsi"/>
        </w:rPr>
        <w:t xml:space="preserve"> zbog </w:t>
      </w:r>
      <w:r w:rsidR="00CC3862">
        <w:rPr>
          <w:rFonts w:cstheme="minorHAnsi"/>
        </w:rPr>
        <w:t>spomenutog iznajmljivanja PŠ Hrnetić za potrebe Dječjeg vrtića Karlovac.</w:t>
      </w:r>
    </w:p>
    <w:p w14:paraId="097311C1" w14:textId="77777777" w:rsidR="00A60918" w:rsidRDefault="00A60918" w:rsidP="002E4E83">
      <w:pPr>
        <w:rPr>
          <w:rFonts w:cstheme="minorHAnsi"/>
        </w:rPr>
      </w:pPr>
    </w:p>
    <w:p w14:paraId="494AAC07" w14:textId="7E26AE0E" w:rsidR="00A60918" w:rsidRDefault="00A60918" w:rsidP="002E4E83">
      <w:pPr>
        <w:rPr>
          <w:rFonts w:cstheme="minorHAnsi"/>
        </w:rPr>
      </w:pPr>
      <w:r>
        <w:rPr>
          <w:rFonts w:cstheme="minorHAnsi"/>
        </w:rPr>
        <w:t xml:space="preserve">Skupina 67 -  </w:t>
      </w:r>
      <w:r w:rsidRPr="00234A9C">
        <w:rPr>
          <w:rFonts w:cstheme="minorHAnsi"/>
        </w:rPr>
        <w:t xml:space="preserve">Prihodi iz nadležnog proračuna </w:t>
      </w:r>
      <w:r>
        <w:rPr>
          <w:rFonts w:cstheme="minorHAnsi"/>
        </w:rPr>
        <w:t xml:space="preserve">i od HZZO-a temeljem ugovornih obveza – </w:t>
      </w:r>
      <w:r w:rsidR="0086207E">
        <w:t>ostvareni su u 202</w:t>
      </w:r>
      <w:r w:rsidR="006B4531">
        <w:t>4</w:t>
      </w:r>
      <w:r w:rsidR="0086207E">
        <w:t xml:space="preserve">.g. u iznosu od </w:t>
      </w:r>
      <w:r w:rsidR="006B4531">
        <w:t>300.253,07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 xml:space="preserve">€, </w:t>
      </w:r>
      <w:r w:rsidR="008D406E">
        <w:rPr>
          <w:rFonts w:ascii="Liberation Serif" w:eastAsia="Liberation Serif" w:hAnsi="Liberation Serif" w:cs="Liberation Serif"/>
        </w:rPr>
        <w:t xml:space="preserve">a </w:t>
      </w:r>
      <w:r w:rsidR="0086207E">
        <w:rPr>
          <w:rFonts w:ascii="Liberation Serif" w:eastAsia="Liberation Serif" w:hAnsi="Liberation Serif" w:cs="Liberation Serif"/>
        </w:rPr>
        <w:t>o</w:t>
      </w:r>
      <w:r>
        <w:rPr>
          <w:rFonts w:cstheme="minorHAnsi"/>
        </w:rPr>
        <w:t>stvarenje u odnosu na 202</w:t>
      </w:r>
      <w:r w:rsidR="006B4531">
        <w:rPr>
          <w:rFonts w:cstheme="minorHAnsi"/>
        </w:rPr>
        <w:t>3</w:t>
      </w:r>
      <w:r>
        <w:rPr>
          <w:rFonts w:cstheme="minorHAnsi"/>
        </w:rPr>
        <w:t xml:space="preserve">. g. je veće za </w:t>
      </w:r>
      <w:r w:rsidR="006B4531">
        <w:rPr>
          <w:rFonts w:cstheme="minorHAnsi"/>
        </w:rPr>
        <w:t>0</w:t>
      </w:r>
      <w:r>
        <w:rPr>
          <w:rFonts w:cstheme="minorHAnsi"/>
        </w:rPr>
        <w:t>,</w:t>
      </w:r>
      <w:r w:rsidR="006B4531">
        <w:rPr>
          <w:rFonts w:cstheme="minorHAnsi"/>
        </w:rPr>
        <w:t>69</w:t>
      </w:r>
      <w:r>
        <w:rPr>
          <w:rFonts w:cstheme="minorHAnsi"/>
        </w:rPr>
        <w:t>%</w:t>
      </w:r>
      <w:r w:rsidR="008D406E">
        <w:rPr>
          <w:rFonts w:cstheme="minorHAnsi"/>
        </w:rPr>
        <w:t>. R</w:t>
      </w:r>
      <w:r>
        <w:rPr>
          <w:rFonts w:cstheme="minorHAnsi"/>
        </w:rPr>
        <w:t>ealizacija u odnosu na plan za 202</w:t>
      </w:r>
      <w:r w:rsidR="006B4531">
        <w:rPr>
          <w:rFonts w:cstheme="minorHAnsi"/>
        </w:rPr>
        <w:t>4</w:t>
      </w:r>
      <w:r>
        <w:rPr>
          <w:rFonts w:cstheme="minorHAnsi"/>
        </w:rPr>
        <w:t xml:space="preserve">. iznosi </w:t>
      </w:r>
      <w:r w:rsidR="006D0BC4">
        <w:rPr>
          <w:rFonts w:cstheme="minorHAnsi"/>
        </w:rPr>
        <w:t>9</w:t>
      </w:r>
      <w:r w:rsidR="006B4531">
        <w:rPr>
          <w:rFonts w:cstheme="minorHAnsi"/>
        </w:rPr>
        <w:t>7</w:t>
      </w:r>
      <w:r w:rsidR="006D0BC4">
        <w:rPr>
          <w:rFonts w:cstheme="minorHAnsi"/>
        </w:rPr>
        <w:t>,4</w:t>
      </w:r>
      <w:r w:rsidR="006B4531">
        <w:rPr>
          <w:rFonts w:cstheme="minorHAnsi"/>
        </w:rPr>
        <w:t>1</w:t>
      </w:r>
      <w:r w:rsidR="006D0BC4">
        <w:rPr>
          <w:rFonts w:cstheme="minorHAnsi"/>
        </w:rPr>
        <w:t xml:space="preserve"> %</w:t>
      </w:r>
      <w:r w:rsidR="006B4531">
        <w:rPr>
          <w:rFonts w:cstheme="minorHAnsi"/>
        </w:rPr>
        <w:t>.</w:t>
      </w:r>
    </w:p>
    <w:p w14:paraId="512378F8" w14:textId="04128860" w:rsidR="006D0BC4" w:rsidRDefault="006D0BC4" w:rsidP="002E4E83">
      <w:pPr>
        <w:rPr>
          <w:rFonts w:cstheme="minorHAnsi"/>
        </w:rPr>
      </w:pPr>
      <w:r w:rsidRPr="00234A9C">
        <w:rPr>
          <w:rFonts w:cstheme="minorHAnsi"/>
        </w:rPr>
        <w:t xml:space="preserve">Ovu poziciju prihoda čine sredstva dobivena iz lokalnog proračuna – Grad Karlovac koji je osnivač Škole te se tim sredstvima financiraju materijalni i financijski rashodi poslovanja Škole, te plaće za učiteljice Produženog boravka i </w:t>
      </w:r>
      <w:r>
        <w:rPr>
          <w:rFonts w:cstheme="minorHAnsi"/>
        </w:rPr>
        <w:t xml:space="preserve">jednim dijelom </w:t>
      </w:r>
      <w:r w:rsidRPr="00234A9C">
        <w:rPr>
          <w:rFonts w:cstheme="minorHAnsi"/>
        </w:rPr>
        <w:t>plaće asistenata u nastavi u sklopu projekta „Pomoćnici u nastavi“</w:t>
      </w:r>
      <w:r>
        <w:rPr>
          <w:rFonts w:cstheme="minorHAnsi"/>
        </w:rPr>
        <w:t>.</w:t>
      </w:r>
    </w:p>
    <w:p w14:paraId="56068192" w14:textId="52A5AECE" w:rsidR="00DF4889" w:rsidRDefault="00DF4889" w:rsidP="002E4E83">
      <w:pPr>
        <w:rPr>
          <w:rFonts w:cstheme="minorHAnsi"/>
        </w:rPr>
      </w:pPr>
    </w:p>
    <w:p w14:paraId="392FFCD6" w14:textId="77777777" w:rsidR="00DF4889" w:rsidRDefault="00DF4889" w:rsidP="002E4E83">
      <w:pPr>
        <w:rPr>
          <w:rFonts w:cstheme="minorHAnsi"/>
        </w:rPr>
      </w:pPr>
    </w:p>
    <w:p w14:paraId="3CB32A3F" w14:textId="40687BF1" w:rsidR="006D0BC4" w:rsidRDefault="006D0BC4" w:rsidP="002E4E83">
      <w:pPr>
        <w:rPr>
          <w:rFonts w:cstheme="minorHAnsi"/>
        </w:rPr>
      </w:pPr>
    </w:p>
    <w:p w14:paraId="0367AA37" w14:textId="3DBE3CED" w:rsidR="006D0BC4" w:rsidRDefault="006D0BC4" w:rsidP="002E4E83">
      <w:pPr>
        <w:rPr>
          <w:rFonts w:cstheme="minorHAnsi"/>
        </w:rPr>
      </w:pPr>
      <w:r>
        <w:rPr>
          <w:rFonts w:cstheme="minorHAnsi"/>
        </w:rPr>
        <w:lastRenderedPageBreak/>
        <w:t xml:space="preserve">Skupina 72 – Prihodi od prodaje nefinancijske imovine (prihodi od prodaje građevinskih objekata)  – </w:t>
      </w:r>
      <w:r w:rsidR="0086207E">
        <w:t>ostvareni su u 202</w:t>
      </w:r>
      <w:r w:rsidR="00DF4889">
        <w:t>4</w:t>
      </w:r>
      <w:r w:rsidR="0086207E">
        <w:t xml:space="preserve">.g. u iznosu od </w:t>
      </w:r>
      <w:r w:rsidR="00DF4889">
        <w:t>176,99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>€</w:t>
      </w:r>
      <w:r w:rsidR="00DF4889">
        <w:rPr>
          <w:rFonts w:ascii="Liberation Serif" w:eastAsia="Liberation Serif" w:hAnsi="Liberation Serif" w:cs="Liberation Serif"/>
        </w:rPr>
        <w:t>. U</w:t>
      </w:r>
      <w:r>
        <w:rPr>
          <w:rFonts w:cstheme="minorHAnsi"/>
        </w:rPr>
        <w:t xml:space="preserve"> odnosu na plan realizacija je</w:t>
      </w:r>
      <w:r w:rsidR="00DF4889">
        <w:rPr>
          <w:rFonts w:cstheme="minorHAnsi"/>
        </w:rPr>
        <w:t xml:space="preserve"> ostvarena</w:t>
      </w:r>
      <w:r>
        <w:rPr>
          <w:rFonts w:cstheme="minorHAnsi"/>
        </w:rPr>
        <w:t xml:space="preserve"> </w:t>
      </w:r>
      <w:r w:rsidR="00DF4889">
        <w:rPr>
          <w:rFonts w:cstheme="minorHAnsi"/>
        </w:rPr>
        <w:t>44</w:t>
      </w:r>
      <w:r>
        <w:rPr>
          <w:rFonts w:cstheme="minorHAnsi"/>
        </w:rPr>
        <w:t>,</w:t>
      </w:r>
      <w:r w:rsidR="00DF4889">
        <w:rPr>
          <w:rFonts w:cstheme="minorHAnsi"/>
        </w:rPr>
        <w:t>25</w:t>
      </w:r>
      <w:r>
        <w:rPr>
          <w:rFonts w:cstheme="minorHAnsi"/>
        </w:rPr>
        <w:t xml:space="preserve"> %, a u odnosu na prethodnu godinu </w:t>
      </w:r>
      <w:r w:rsidR="00DF4889">
        <w:rPr>
          <w:rFonts w:cstheme="minorHAnsi"/>
        </w:rPr>
        <w:t>75,36</w:t>
      </w:r>
      <w:r>
        <w:rPr>
          <w:rFonts w:cstheme="minorHAnsi"/>
        </w:rPr>
        <w:t>% .</w:t>
      </w:r>
    </w:p>
    <w:p w14:paraId="28953363" w14:textId="77777777" w:rsidR="002E4E83" w:rsidRPr="00217844" w:rsidRDefault="002E4E83" w:rsidP="002E4E83">
      <w:pPr>
        <w:rPr>
          <w:rFonts w:ascii="Arial Narrow" w:hAnsi="Arial Narrow"/>
        </w:rPr>
      </w:pPr>
    </w:p>
    <w:p w14:paraId="0D02333E" w14:textId="77777777" w:rsidR="003C67A5" w:rsidRPr="004C2A06" w:rsidRDefault="003C67A5" w:rsidP="003C67A5">
      <w:pPr>
        <w:pStyle w:val="Bezproreda"/>
      </w:pPr>
    </w:p>
    <w:p w14:paraId="28747903" w14:textId="55FB80E1" w:rsidR="003C67A5" w:rsidRPr="0086207E" w:rsidRDefault="003C67A5" w:rsidP="003C67A5">
      <w:pPr>
        <w:pStyle w:val="Bezproreda"/>
        <w:rPr>
          <w:b/>
          <w:bCs/>
        </w:rPr>
      </w:pPr>
      <w:r w:rsidRPr="0086207E">
        <w:rPr>
          <w:b/>
          <w:bCs/>
        </w:rPr>
        <w:t>Rashod</w:t>
      </w:r>
      <w:r w:rsidR="0086207E">
        <w:rPr>
          <w:b/>
          <w:bCs/>
        </w:rPr>
        <w:t>e</w:t>
      </w:r>
      <w:r w:rsidRPr="0086207E">
        <w:rPr>
          <w:b/>
          <w:bCs/>
        </w:rPr>
        <w:t xml:space="preserve"> poslovanja </w:t>
      </w:r>
      <w:r w:rsidR="0086207E" w:rsidRPr="0086207E">
        <w:rPr>
          <w:b/>
          <w:bCs/>
        </w:rPr>
        <w:t>čine</w:t>
      </w:r>
      <w:r w:rsidRPr="0086207E">
        <w:rPr>
          <w:b/>
          <w:bCs/>
        </w:rPr>
        <w:t xml:space="preserve">: </w:t>
      </w:r>
    </w:p>
    <w:p w14:paraId="175342DE" w14:textId="77777777" w:rsidR="003C67A5" w:rsidRDefault="003C67A5" w:rsidP="003C67A5">
      <w:pPr>
        <w:pStyle w:val="Bezproreda"/>
      </w:pPr>
    </w:p>
    <w:p w14:paraId="5260728C" w14:textId="6F1A5373" w:rsidR="003C67A5" w:rsidRDefault="003C67A5" w:rsidP="003C67A5">
      <w:pPr>
        <w:pStyle w:val="Bezproreda"/>
      </w:pPr>
      <w:r>
        <w:t xml:space="preserve">Skupina 31 – Rashodi za zaposlene – </w:t>
      </w:r>
      <w:bookmarkStart w:id="4" w:name="_Hlk162598679"/>
      <w:r w:rsidR="006D0BC4">
        <w:t>ostvareni su u 202</w:t>
      </w:r>
      <w:r w:rsidR="00DF4889">
        <w:t>4</w:t>
      </w:r>
      <w:r w:rsidR="006D0BC4">
        <w:t>.g. u iznosu od</w:t>
      </w:r>
      <w:bookmarkEnd w:id="4"/>
      <w:r w:rsidR="006D0BC4">
        <w:t xml:space="preserve"> 1.</w:t>
      </w:r>
      <w:r w:rsidR="00DF4889">
        <w:t>616.189,23</w:t>
      </w:r>
      <w:r w:rsidR="006D0BC4">
        <w:t xml:space="preserve"> </w:t>
      </w:r>
      <w:bookmarkStart w:id="5" w:name="_Hlk162598878"/>
      <w:r w:rsidR="006D0BC4">
        <w:rPr>
          <w:rFonts w:ascii="Liberation Serif" w:eastAsia="Liberation Serif" w:hAnsi="Liberation Serif" w:cs="Liberation Serif"/>
        </w:rPr>
        <w:t>€</w:t>
      </w:r>
      <w:bookmarkEnd w:id="5"/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 xml:space="preserve">i </w:t>
      </w:r>
      <w:r>
        <w:t xml:space="preserve">veći su za </w:t>
      </w:r>
      <w:r w:rsidR="00DF4889">
        <w:t>23,55</w:t>
      </w:r>
      <w:r>
        <w:t>% u odnosu na prethodnu godinu zbog toga što su povećane plaće u javnim službama prema Kolektivnom ugovoru i Sporazumu Vlade i Sindikata javnih službi te Sindikata učitelja.</w:t>
      </w:r>
      <w:r w:rsidR="00DF4889">
        <w:t xml:space="preserve"> </w:t>
      </w:r>
      <w:r>
        <w:t>U odnosu na plan, realizacija ovih rashoda iznosi 9</w:t>
      </w:r>
      <w:r w:rsidR="00DF4889">
        <w:t>7</w:t>
      </w:r>
      <w:r>
        <w:t>,3</w:t>
      </w:r>
      <w:r w:rsidR="00DF4889">
        <w:t>8</w:t>
      </w:r>
      <w:r>
        <w:t>% plana.</w:t>
      </w:r>
    </w:p>
    <w:p w14:paraId="42DBAE6A" w14:textId="77777777" w:rsidR="003C67A5" w:rsidRDefault="003C67A5" w:rsidP="003C67A5">
      <w:pPr>
        <w:pStyle w:val="Bezproreda"/>
      </w:pPr>
    </w:p>
    <w:p w14:paraId="39F0C028" w14:textId="78160DE7" w:rsidR="003C67A5" w:rsidRDefault="003C67A5" w:rsidP="003C67A5">
      <w:pPr>
        <w:pStyle w:val="Bezproreda"/>
      </w:pPr>
      <w:r>
        <w:t xml:space="preserve">Skupina 32 - Materijalni rashodi -  </w:t>
      </w:r>
      <w:bookmarkStart w:id="6" w:name="_Hlk162598581"/>
      <w:r w:rsidR="006D0BC4">
        <w:t>ostvareni su u 202</w:t>
      </w:r>
      <w:r w:rsidR="001C14D4">
        <w:t>4</w:t>
      </w:r>
      <w:r w:rsidR="006D0BC4">
        <w:t xml:space="preserve">.g. u iznosu od </w:t>
      </w:r>
      <w:bookmarkEnd w:id="6"/>
      <w:r w:rsidR="001C14D4">
        <w:t>254.423,47</w:t>
      </w:r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 xml:space="preserve">€, a čine ih </w:t>
      </w:r>
      <w:r w:rsidR="00C36F0A">
        <w:t>rashodi z</w:t>
      </w:r>
      <w:r>
        <w:t>a služben</w:t>
      </w:r>
      <w:r w:rsidR="00C36F0A">
        <w:t>a</w:t>
      </w:r>
      <w:r>
        <w:t xml:space="preserve"> putovanj</w:t>
      </w:r>
      <w:r w:rsidR="00C36F0A">
        <w:t>a</w:t>
      </w:r>
      <w:r>
        <w:t>, prijevoz</w:t>
      </w:r>
      <w:r w:rsidR="00C36F0A">
        <w:t xml:space="preserve"> </w:t>
      </w:r>
      <w:r>
        <w:t xml:space="preserve">zaposlenika, rashodi za materijal i energiju, te ostali rashodi </w:t>
      </w:r>
      <w:r w:rsidR="00C36F0A">
        <w:t xml:space="preserve">za usluge i tekuće i investicijsko održavanje, </w:t>
      </w:r>
      <w:r w:rsidR="006D0BC4">
        <w:t xml:space="preserve">i </w:t>
      </w:r>
      <w:r w:rsidR="001C14D4">
        <w:t>manji</w:t>
      </w:r>
      <w:r w:rsidR="00C36F0A">
        <w:t xml:space="preserve"> su za </w:t>
      </w:r>
      <w:r w:rsidR="001C14D4">
        <w:t>15,62</w:t>
      </w:r>
      <w:r w:rsidR="00C36F0A">
        <w:t>% u odnosu na prethodnu godinu, a u odnosu na plan realizacij</w:t>
      </w:r>
      <w:r w:rsidR="001C14D4">
        <w:t>e je</w:t>
      </w:r>
      <w:r w:rsidR="00C36F0A">
        <w:t xml:space="preserve"> </w:t>
      </w:r>
      <w:r w:rsidR="001C14D4">
        <w:t>80</w:t>
      </w:r>
      <w:r w:rsidR="00C36F0A">
        <w:t>,</w:t>
      </w:r>
      <w:r w:rsidR="001C14D4">
        <w:t>26</w:t>
      </w:r>
      <w:r w:rsidR="00C36F0A">
        <w:t>% .</w:t>
      </w:r>
    </w:p>
    <w:p w14:paraId="0C0555BE" w14:textId="77777777" w:rsidR="00C36F0A" w:rsidRDefault="00C36F0A" w:rsidP="003C67A5">
      <w:pPr>
        <w:pStyle w:val="Bezproreda"/>
      </w:pPr>
    </w:p>
    <w:p w14:paraId="64089EAA" w14:textId="7B2023F0" w:rsidR="003C67A5" w:rsidRDefault="003C67A5" w:rsidP="003C67A5">
      <w:pPr>
        <w:pStyle w:val="Bezproreda"/>
      </w:pPr>
      <w:r>
        <w:t xml:space="preserve">Skupina 34 - Financijski rashodi </w:t>
      </w:r>
      <w:r w:rsidR="00324650">
        <w:t>–</w:t>
      </w:r>
      <w:r>
        <w:t xml:space="preserve"> </w:t>
      </w:r>
      <w:r w:rsidR="006D0BC4">
        <w:t>ostvareni su u 202</w:t>
      </w:r>
      <w:r w:rsidR="007F3D89">
        <w:t>4</w:t>
      </w:r>
      <w:r w:rsidR="006D0BC4">
        <w:t xml:space="preserve">.g. u iznosu od </w:t>
      </w:r>
      <w:r w:rsidR="007F3D89">
        <w:t>0,35</w:t>
      </w:r>
      <w:r w:rsidR="006D0BC4">
        <w:t xml:space="preserve"> </w:t>
      </w:r>
      <w:r w:rsidR="006D0BC4">
        <w:rPr>
          <w:rFonts w:ascii="Liberation Serif" w:eastAsia="Liberation Serif" w:hAnsi="Liberation Serif" w:cs="Liberation Serif"/>
        </w:rPr>
        <w:t>€</w:t>
      </w:r>
      <w:r w:rsidR="006D0BC4">
        <w:t xml:space="preserve"> i </w:t>
      </w:r>
      <w:r w:rsidR="007F3D89">
        <w:t xml:space="preserve">drastično su </w:t>
      </w:r>
      <w:r w:rsidR="00324650">
        <w:t xml:space="preserve">manji u odnosu na prošlu godinu za </w:t>
      </w:r>
      <w:r w:rsidR="007F3D89">
        <w:t>99,99</w:t>
      </w:r>
      <w:r w:rsidR="00324650">
        <w:t>%, a u odnosu na realizaciju 202</w:t>
      </w:r>
      <w:r w:rsidR="007F3D89">
        <w:t>3</w:t>
      </w:r>
      <w:r w:rsidR="00324650">
        <w:t xml:space="preserve">. g. iznose svega </w:t>
      </w:r>
      <w:r w:rsidR="007F3D89">
        <w:t>0,02</w:t>
      </w:r>
      <w:r w:rsidR="00324650">
        <w:t>%.  Ovi rashodi odnos</w:t>
      </w:r>
      <w:r w:rsidR="007F3D89">
        <w:t>ili su</w:t>
      </w:r>
      <w:r w:rsidR="00324650">
        <w:t xml:space="preserve"> se</w:t>
      </w:r>
      <w:r w:rsidR="007F3D89">
        <w:t xml:space="preserve"> uglavnom</w:t>
      </w:r>
      <w:r w:rsidR="00324650">
        <w:t xml:space="preserve"> na </w:t>
      </w:r>
      <w:r>
        <w:t>zatezn</w:t>
      </w:r>
      <w:r w:rsidR="00324650">
        <w:t>e</w:t>
      </w:r>
      <w:r>
        <w:t xml:space="preserve"> kamat</w:t>
      </w:r>
      <w:r w:rsidR="00324650">
        <w:t>e iz sudskih sporova (razlika plaće u 2016. i 2017.g.), a u 2023. godini isplaćene su obveze po svim aktivnim sudskim sporovima</w:t>
      </w:r>
      <w:r w:rsidR="007F3D89">
        <w:t>, te u 2024. godini ih više nije bilo.</w:t>
      </w:r>
    </w:p>
    <w:p w14:paraId="39BBC6C9" w14:textId="77777777" w:rsidR="003C67A5" w:rsidRDefault="003C67A5" w:rsidP="003C67A5">
      <w:pPr>
        <w:pStyle w:val="Bezproreda"/>
      </w:pPr>
    </w:p>
    <w:p w14:paraId="73C5DD7D" w14:textId="0F2FBC56" w:rsidR="003C67A5" w:rsidRDefault="003C67A5" w:rsidP="003C67A5">
      <w:pPr>
        <w:pStyle w:val="Bezproreda"/>
      </w:pPr>
      <w:r>
        <w:t xml:space="preserve">Skupina 37 - Naknade građanima i kućanstvima na temelju osiguranja i druge naknade – </w:t>
      </w:r>
      <w:r w:rsidR="006D0BC4">
        <w:t>ostvareni su u 202</w:t>
      </w:r>
      <w:r w:rsidR="00FB3399">
        <w:t>4</w:t>
      </w:r>
      <w:r w:rsidR="006D0BC4">
        <w:t xml:space="preserve">.g. u iznosu od  </w:t>
      </w:r>
      <w:r w:rsidR="00FB3399">
        <w:t>30.446,97</w:t>
      </w:r>
      <w:r w:rsidR="006D0BC4">
        <w:t xml:space="preserve"> </w:t>
      </w:r>
      <w:r w:rsidR="006D0BC4">
        <w:rPr>
          <w:rFonts w:cstheme="minorHAnsi"/>
        </w:rPr>
        <w:t xml:space="preserve">€, a </w:t>
      </w:r>
      <w:r w:rsidR="00324650">
        <w:t>povećan</w:t>
      </w:r>
      <w:r w:rsidR="00FB3399">
        <w:t>je</w:t>
      </w:r>
      <w:r w:rsidR="00324650">
        <w:t xml:space="preserve"> u odnosu na 202</w:t>
      </w:r>
      <w:r w:rsidR="00FB3399">
        <w:t>3</w:t>
      </w:r>
      <w:r w:rsidR="00324650">
        <w:t xml:space="preserve">. g. </w:t>
      </w:r>
      <w:r w:rsidR="006D0BC4">
        <w:t>iznosi</w:t>
      </w:r>
      <w:r w:rsidR="00324650">
        <w:t xml:space="preserve"> </w:t>
      </w:r>
      <w:r w:rsidR="00FB3399">
        <w:t>1,90</w:t>
      </w:r>
      <w:r w:rsidR="00324650">
        <w:t xml:space="preserve"> %</w:t>
      </w:r>
      <w:r w:rsidR="00AD10E0">
        <w:t>, a u odnosu na plan, realizacija je 9</w:t>
      </w:r>
      <w:r w:rsidR="00FB3399">
        <w:t>0</w:t>
      </w:r>
      <w:r w:rsidR="00AD10E0">
        <w:t>,</w:t>
      </w:r>
      <w:r w:rsidR="00FB3399">
        <w:t>30</w:t>
      </w:r>
      <w:r w:rsidR="00AD10E0">
        <w:t xml:space="preserve">%. </w:t>
      </w:r>
      <w:r>
        <w:t xml:space="preserve"> </w:t>
      </w:r>
    </w:p>
    <w:p w14:paraId="08CF07C3" w14:textId="77777777" w:rsidR="003C67A5" w:rsidRDefault="003C67A5" w:rsidP="003C67A5">
      <w:pPr>
        <w:pStyle w:val="Bezproreda"/>
      </w:pPr>
    </w:p>
    <w:p w14:paraId="0969875B" w14:textId="410FFFA0" w:rsidR="003C67A5" w:rsidRDefault="003C67A5" w:rsidP="003C67A5">
      <w:pPr>
        <w:pStyle w:val="Bezproreda"/>
      </w:pPr>
      <w:r>
        <w:t xml:space="preserve">Skupina 38 - Ostali rashodi –  </w:t>
      </w:r>
      <w:r w:rsidR="006D0BC4">
        <w:t>ostvareni su u 202</w:t>
      </w:r>
      <w:r w:rsidR="00A5575E">
        <w:t>4</w:t>
      </w:r>
      <w:r w:rsidR="006D0BC4">
        <w:t>.g. u iznosu od</w:t>
      </w:r>
      <w:r w:rsidR="0086207E">
        <w:t xml:space="preserve"> </w:t>
      </w:r>
      <w:r w:rsidR="00A5575E">
        <w:t>1.001,10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>€</w:t>
      </w:r>
      <w:r w:rsidR="00A5575E">
        <w:rPr>
          <w:rFonts w:ascii="Liberation Serif" w:eastAsia="Liberation Serif" w:hAnsi="Liberation Serif" w:cs="Liberation Serif"/>
        </w:rPr>
        <w:t xml:space="preserve"> i</w:t>
      </w:r>
      <w:r w:rsidR="0086207E">
        <w:rPr>
          <w:rFonts w:ascii="Liberation Serif" w:eastAsia="Liberation Serif" w:hAnsi="Liberation Serif" w:cs="Liberation Serif"/>
        </w:rPr>
        <w:t xml:space="preserve"> odnose se </w:t>
      </w:r>
      <w:r w:rsidR="006D0BC4">
        <w:t xml:space="preserve"> </w:t>
      </w:r>
      <w:r>
        <w:t>sredstva za higijenske potrepštine učenika</w:t>
      </w:r>
      <w:r w:rsidR="0086207E">
        <w:t>, a</w:t>
      </w:r>
      <w:r w:rsidR="00AD10E0">
        <w:t xml:space="preserve"> u odnosu na plan realizacija je </w:t>
      </w:r>
      <w:r w:rsidR="00A5575E">
        <w:t>99</w:t>
      </w:r>
      <w:r w:rsidR="00AD10E0">
        <w:t>,</w:t>
      </w:r>
      <w:r w:rsidR="00A5575E">
        <w:t>91</w:t>
      </w:r>
      <w:r w:rsidR="00AD10E0">
        <w:t xml:space="preserve"> %,</w:t>
      </w:r>
      <w:r w:rsidR="00A5575E">
        <w:t xml:space="preserve"> što je povećanje u odnosu na 2023.g od 5,94%.</w:t>
      </w:r>
    </w:p>
    <w:p w14:paraId="307A546C" w14:textId="77777777" w:rsidR="003C67A5" w:rsidRDefault="003C67A5" w:rsidP="003C67A5">
      <w:pPr>
        <w:pStyle w:val="Bezproreda"/>
      </w:pPr>
    </w:p>
    <w:p w14:paraId="60058D12" w14:textId="781C0F03" w:rsidR="003C67A5" w:rsidRDefault="003C67A5" w:rsidP="003C67A5">
      <w:pPr>
        <w:pStyle w:val="Bezproreda"/>
      </w:pPr>
      <w:r>
        <w:t xml:space="preserve">Skupina 42- Rashodi za nabavu proizvedene dugotrajne imovine -  </w:t>
      </w:r>
      <w:r w:rsidR="0086207E">
        <w:t>ostvareni su u 202</w:t>
      </w:r>
      <w:r w:rsidR="00EB2069">
        <w:t>4</w:t>
      </w:r>
      <w:r w:rsidR="0086207E">
        <w:t>.g. u iznosu od 3</w:t>
      </w:r>
      <w:r w:rsidR="00EB2069">
        <w:t>7</w:t>
      </w:r>
      <w:r w:rsidR="0086207E">
        <w:t>.</w:t>
      </w:r>
      <w:r w:rsidR="00EB2069">
        <w:t>620,06</w:t>
      </w:r>
      <w:r w:rsidR="0086207E">
        <w:t xml:space="preserve"> </w:t>
      </w:r>
      <w:r w:rsidR="0086207E">
        <w:rPr>
          <w:rFonts w:ascii="Liberation Serif" w:eastAsia="Liberation Serif" w:hAnsi="Liberation Serif" w:cs="Liberation Serif"/>
        </w:rPr>
        <w:t xml:space="preserve">€ što je </w:t>
      </w:r>
      <w:r w:rsidR="00AD10E0">
        <w:t>poveća</w:t>
      </w:r>
      <w:r w:rsidR="0086207E">
        <w:t>nje</w:t>
      </w:r>
      <w:r>
        <w:t xml:space="preserve"> u odnosu na isto razdoblje 202</w:t>
      </w:r>
      <w:r w:rsidR="00EB2069">
        <w:t>3</w:t>
      </w:r>
      <w:r>
        <w:t>. godine</w:t>
      </w:r>
      <w:r w:rsidR="00AD10E0">
        <w:t xml:space="preserve"> za 1</w:t>
      </w:r>
      <w:r w:rsidR="00EB2069">
        <w:t>5</w:t>
      </w:r>
      <w:r w:rsidR="00AD10E0">
        <w:t>,</w:t>
      </w:r>
      <w:r w:rsidR="00EB2069">
        <w:t>4</w:t>
      </w:r>
      <w:r w:rsidR="00AD10E0">
        <w:t xml:space="preserve">7 %,  a u odnosu na plan, realizirano je </w:t>
      </w:r>
      <w:r w:rsidR="00EB2069">
        <w:t>8</w:t>
      </w:r>
      <w:r w:rsidR="00AD10E0">
        <w:t>4,7</w:t>
      </w:r>
      <w:r w:rsidR="00EB2069">
        <w:t>3</w:t>
      </w:r>
      <w:r w:rsidR="00AD10E0">
        <w:t>%.</w:t>
      </w:r>
      <w:r w:rsidR="00E50635">
        <w:t xml:space="preserve"> Odnosi se najvećim dijelom na nabavu opreme i knjiga. </w:t>
      </w:r>
    </w:p>
    <w:p w14:paraId="6778EB3C" w14:textId="24E55476" w:rsidR="00E50635" w:rsidRDefault="00E50635" w:rsidP="003C67A5">
      <w:pPr>
        <w:pStyle w:val="Bezproreda"/>
      </w:pPr>
    </w:p>
    <w:p w14:paraId="0CE5E96B" w14:textId="0ACF787F" w:rsidR="00E50635" w:rsidRDefault="00E50635" w:rsidP="003C67A5">
      <w:pPr>
        <w:pStyle w:val="Bezproreda"/>
      </w:pPr>
      <w:r>
        <w:t>Skupina 45- Rashodi za dodatna ulaganja na nefinancijskoj imovini – ostvareni su u 2024.g. u iznosu od 18.532,25</w:t>
      </w:r>
      <w:r>
        <w:rPr>
          <w:rFonts w:cstheme="minorHAnsi"/>
        </w:rPr>
        <w:t>€</w:t>
      </w:r>
      <w:r>
        <w:t xml:space="preserve"> i realizirano je u odnosu na plan 99,99%. To su sredstva koja su potrošena za prenamjenu prostora u PŠ Hrnetić za potrebe dječjeg vrtića Karlovac.</w:t>
      </w:r>
    </w:p>
    <w:p w14:paraId="5B8544F5" w14:textId="77777777" w:rsidR="001E7571" w:rsidRDefault="001E7571"/>
    <w:p w14:paraId="51D52A9B" w14:textId="77777777" w:rsidR="001E7571" w:rsidRDefault="001E7571"/>
    <w:p w14:paraId="38C5BFAD" w14:textId="77777777" w:rsidR="00E50635" w:rsidRDefault="00E50635" w:rsidP="0086207E">
      <w:bookmarkStart w:id="7" w:name="_Hlk143698645"/>
    </w:p>
    <w:p w14:paraId="4D09698C" w14:textId="77777777" w:rsidR="00E50635" w:rsidRDefault="00E50635" w:rsidP="0086207E"/>
    <w:p w14:paraId="429E3084" w14:textId="77777777" w:rsidR="00E50635" w:rsidRDefault="00E50635" w:rsidP="0086207E"/>
    <w:p w14:paraId="37A6125D" w14:textId="77777777" w:rsidR="00E50635" w:rsidRDefault="00E50635" w:rsidP="0086207E"/>
    <w:p w14:paraId="286F7248" w14:textId="77777777" w:rsidR="00E50635" w:rsidRDefault="00E50635" w:rsidP="0086207E"/>
    <w:p w14:paraId="0721DE48" w14:textId="77777777" w:rsidR="00E50635" w:rsidRDefault="00E50635" w:rsidP="0086207E"/>
    <w:p w14:paraId="2C038C2A" w14:textId="77777777" w:rsidR="00E50635" w:rsidRDefault="00E50635" w:rsidP="0086207E"/>
    <w:p w14:paraId="6507A309" w14:textId="77777777" w:rsidR="00E50635" w:rsidRDefault="00E50635" w:rsidP="0086207E"/>
    <w:p w14:paraId="1F8BB58D" w14:textId="77777777" w:rsidR="00E50635" w:rsidRDefault="00E50635" w:rsidP="0086207E"/>
    <w:p w14:paraId="72D6A7B1" w14:textId="77777777" w:rsidR="00E50635" w:rsidRDefault="00E50635" w:rsidP="0086207E"/>
    <w:p w14:paraId="1395AF37" w14:textId="77777777" w:rsidR="00E50635" w:rsidRDefault="00E50635" w:rsidP="0086207E"/>
    <w:p w14:paraId="04330BE9" w14:textId="77777777" w:rsidR="00E50635" w:rsidRDefault="00E50635" w:rsidP="0086207E"/>
    <w:p w14:paraId="3A471F7D" w14:textId="77777777" w:rsidR="00E50635" w:rsidRDefault="00E50635" w:rsidP="0086207E"/>
    <w:p w14:paraId="0B8D13BC" w14:textId="77777777" w:rsidR="00E50635" w:rsidRDefault="00E50635" w:rsidP="0086207E"/>
    <w:p w14:paraId="70166988" w14:textId="77777777" w:rsidR="00E50635" w:rsidRDefault="00E50635" w:rsidP="0086207E"/>
    <w:p w14:paraId="4A94D0C9" w14:textId="77777777" w:rsidR="00E50635" w:rsidRDefault="00E50635" w:rsidP="0086207E"/>
    <w:p w14:paraId="78FDFAB3" w14:textId="77777777" w:rsidR="00E50635" w:rsidRDefault="00E50635" w:rsidP="0086207E"/>
    <w:p w14:paraId="68B53BEF" w14:textId="77777777" w:rsidR="00E50635" w:rsidRDefault="00E50635" w:rsidP="0086207E"/>
    <w:p w14:paraId="41374EE6" w14:textId="77777777" w:rsidR="00E50635" w:rsidRDefault="00E50635" w:rsidP="0086207E"/>
    <w:p w14:paraId="3B718995" w14:textId="77777777" w:rsidR="00E50635" w:rsidRDefault="00E50635" w:rsidP="0086207E"/>
    <w:p w14:paraId="61EBBF8E" w14:textId="77777777" w:rsidR="00E50635" w:rsidRDefault="00E50635" w:rsidP="0086207E"/>
    <w:p w14:paraId="7A3F7055" w14:textId="77777777" w:rsidR="00E50635" w:rsidRDefault="00E50635" w:rsidP="0086207E"/>
    <w:p w14:paraId="035A0FF8" w14:textId="7C20EDA8" w:rsidR="0086207E" w:rsidRDefault="0086207E" w:rsidP="0086207E">
      <w:r>
        <w:lastRenderedPageBreak/>
        <w:t>Prilog 2. Prihodi i rashodi prema ekonomskoj klasifikaciji</w:t>
      </w:r>
    </w:p>
    <w:p w14:paraId="4CBC96DF" w14:textId="77777777" w:rsidR="001E7571" w:rsidRDefault="001E7571" w:rsidP="000A4E6C"/>
    <w:p w14:paraId="0AC36BE8" w14:textId="65B350C6" w:rsidR="000A4E6C" w:rsidRDefault="00E50635" w:rsidP="000A4E6C">
      <w:r w:rsidRPr="00E50635">
        <w:drawing>
          <wp:inline distT="0" distB="0" distL="0" distR="0" wp14:anchorId="6E9939D1" wp14:editId="654FA48D">
            <wp:extent cx="6645910" cy="7922895"/>
            <wp:effectExtent l="0" t="0" r="254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0C5E" w14:textId="77777777" w:rsidR="000A4E6C" w:rsidRDefault="000A4E6C" w:rsidP="000A4E6C"/>
    <w:p w14:paraId="059ABD60" w14:textId="77777777" w:rsidR="000A4E6C" w:rsidRDefault="000A4E6C" w:rsidP="000A4E6C"/>
    <w:p w14:paraId="1F931900" w14:textId="77777777" w:rsidR="000A4E6C" w:rsidRDefault="000A4E6C" w:rsidP="000A4E6C"/>
    <w:p w14:paraId="21B4F2FC" w14:textId="77777777" w:rsidR="00DE2D97" w:rsidRDefault="00DE2D97" w:rsidP="000A4E6C"/>
    <w:p w14:paraId="1A3E2183" w14:textId="77777777" w:rsidR="00DE2D97" w:rsidRDefault="00DE2D97" w:rsidP="000A4E6C"/>
    <w:p w14:paraId="5A7BF783" w14:textId="77777777" w:rsidR="00AD10E0" w:rsidRDefault="00AD10E0" w:rsidP="000A4E6C"/>
    <w:p w14:paraId="123E482E" w14:textId="77777777" w:rsidR="0086207E" w:rsidRDefault="0086207E" w:rsidP="00AD10E0">
      <w:pPr>
        <w:rPr>
          <w:rFonts w:cstheme="minorHAnsi"/>
          <w:b/>
          <w:bCs/>
        </w:rPr>
      </w:pPr>
    </w:p>
    <w:p w14:paraId="5F1E8B20" w14:textId="77777777" w:rsidR="0086207E" w:rsidRDefault="0086207E" w:rsidP="00AD10E0">
      <w:pPr>
        <w:rPr>
          <w:rFonts w:cstheme="minorHAnsi"/>
          <w:b/>
          <w:bCs/>
        </w:rPr>
      </w:pPr>
    </w:p>
    <w:p w14:paraId="43672998" w14:textId="7A63BB8A" w:rsidR="00AD10E0" w:rsidRPr="004C11A2" w:rsidRDefault="00AD10E0" w:rsidP="00AD10E0">
      <w:pPr>
        <w:rPr>
          <w:rFonts w:cstheme="minorHAnsi"/>
          <w:b/>
          <w:bCs/>
          <w:sz w:val="24"/>
          <w:szCs w:val="24"/>
        </w:rPr>
      </w:pPr>
      <w:r w:rsidRPr="004C11A2">
        <w:rPr>
          <w:rFonts w:cstheme="minorHAnsi"/>
          <w:b/>
          <w:bCs/>
          <w:sz w:val="24"/>
          <w:szCs w:val="24"/>
        </w:rPr>
        <w:lastRenderedPageBreak/>
        <w:t>Prihodi i rashodi prema izvorima</w:t>
      </w:r>
    </w:p>
    <w:p w14:paraId="6E66F0E5" w14:textId="77777777" w:rsidR="00AD10E0" w:rsidRDefault="00AD10E0" w:rsidP="00AD10E0">
      <w:pPr>
        <w:rPr>
          <w:rFonts w:cstheme="minorHAnsi"/>
        </w:rPr>
      </w:pPr>
    </w:p>
    <w:p w14:paraId="50C3E952" w14:textId="575D1096" w:rsidR="00AD10E0" w:rsidRPr="00AF4D4F" w:rsidRDefault="00AD10E0" w:rsidP="00AD10E0">
      <w:pPr>
        <w:rPr>
          <w:rFonts w:cstheme="minorHAnsi"/>
        </w:rPr>
      </w:pPr>
      <w:r w:rsidRPr="00AF4D4F">
        <w:rPr>
          <w:rFonts w:cstheme="minorHAnsi"/>
        </w:rPr>
        <w:t>Financiranje javnih rashoda t</w:t>
      </w:r>
      <w:r>
        <w:rPr>
          <w:rFonts w:cstheme="minorHAnsi"/>
        </w:rPr>
        <w:t xml:space="preserve">ijekom </w:t>
      </w:r>
      <w:r w:rsidRPr="00AF4D4F">
        <w:rPr>
          <w:rFonts w:cstheme="minorHAnsi"/>
        </w:rPr>
        <w:t>202</w:t>
      </w:r>
      <w:r w:rsidR="004C11A2">
        <w:rPr>
          <w:rFonts w:cstheme="minorHAnsi"/>
        </w:rPr>
        <w:t>4</w:t>
      </w:r>
      <w:r w:rsidRPr="00AF4D4F">
        <w:rPr>
          <w:rFonts w:cstheme="minorHAnsi"/>
        </w:rPr>
        <w:t>. godine realizirano je na temelju Financijskog plana za 202</w:t>
      </w:r>
      <w:r w:rsidR="004C11A2">
        <w:rPr>
          <w:rFonts w:cstheme="minorHAnsi"/>
        </w:rPr>
        <w:t>4</w:t>
      </w:r>
      <w:r w:rsidRPr="00AF4D4F">
        <w:rPr>
          <w:rFonts w:cstheme="minorHAnsi"/>
        </w:rPr>
        <w:t>. s projekcijama za 202</w:t>
      </w:r>
      <w:r w:rsidR="004C11A2">
        <w:rPr>
          <w:rFonts w:cstheme="minorHAnsi"/>
        </w:rPr>
        <w:t>5</w:t>
      </w:r>
      <w:r w:rsidRPr="00AF4D4F">
        <w:rPr>
          <w:rFonts w:cstheme="minorHAnsi"/>
        </w:rPr>
        <w:t>. i 202</w:t>
      </w:r>
      <w:r w:rsidR="004C11A2">
        <w:rPr>
          <w:rFonts w:cstheme="minorHAnsi"/>
        </w:rPr>
        <w:t>6</w:t>
      </w:r>
      <w:r w:rsidRPr="00AF4D4F">
        <w:rPr>
          <w:rFonts w:cstheme="minorHAnsi"/>
        </w:rPr>
        <w:t>.</w:t>
      </w:r>
      <w:r w:rsidR="004C11A2">
        <w:rPr>
          <w:rFonts w:cstheme="minorHAnsi"/>
        </w:rPr>
        <w:t>g.</w:t>
      </w:r>
      <w:r w:rsidRPr="00AF4D4F">
        <w:rPr>
          <w:rFonts w:cstheme="minorHAnsi"/>
        </w:rPr>
        <w:t xml:space="preserve"> te I.</w:t>
      </w:r>
      <w:r>
        <w:rPr>
          <w:rFonts w:cstheme="minorHAnsi"/>
        </w:rPr>
        <w:t xml:space="preserve"> </w:t>
      </w:r>
      <w:r w:rsidRPr="00AF4D4F">
        <w:rPr>
          <w:rFonts w:cstheme="minorHAnsi"/>
        </w:rPr>
        <w:t>izmjenom i dopunom Financijskog plana za 202</w:t>
      </w:r>
      <w:r w:rsidR="004C11A2">
        <w:rPr>
          <w:rFonts w:cstheme="minorHAnsi"/>
        </w:rPr>
        <w:t>4</w:t>
      </w:r>
      <w:r w:rsidR="007B6556">
        <w:rPr>
          <w:rFonts w:cstheme="minorHAnsi"/>
        </w:rPr>
        <w:t>.</w:t>
      </w:r>
      <w:r w:rsidRPr="00AF4D4F">
        <w:rPr>
          <w:rFonts w:cstheme="minorHAnsi"/>
        </w:rPr>
        <w:t xml:space="preserve"> koja je bila u svibnju 202</w:t>
      </w:r>
      <w:r w:rsidR="004C11A2">
        <w:rPr>
          <w:rFonts w:cstheme="minorHAnsi"/>
        </w:rPr>
        <w:t>4</w:t>
      </w:r>
      <w:r w:rsidRPr="00AF4D4F">
        <w:rPr>
          <w:rFonts w:cstheme="minorHAnsi"/>
        </w:rPr>
        <w:t>.</w:t>
      </w:r>
      <w:r>
        <w:rPr>
          <w:rFonts w:cstheme="minorHAnsi"/>
        </w:rPr>
        <w:t xml:space="preserve">, II izmjenom i dopunom iz </w:t>
      </w:r>
      <w:r w:rsidR="004C11A2">
        <w:rPr>
          <w:rFonts w:cstheme="minorHAnsi"/>
        </w:rPr>
        <w:t>rujna</w:t>
      </w:r>
      <w:r>
        <w:rPr>
          <w:rFonts w:cstheme="minorHAnsi"/>
        </w:rPr>
        <w:t xml:space="preserve"> 202</w:t>
      </w:r>
      <w:r w:rsidR="004C11A2">
        <w:rPr>
          <w:rFonts w:cstheme="minorHAnsi"/>
        </w:rPr>
        <w:t>4</w:t>
      </w:r>
      <w:r>
        <w:rPr>
          <w:rFonts w:cstheme="minorHAnsi"/>
        </w:rPr>
        <w:t xml:space="preserve">., i </w:t>
      </w:r>
      <w:r w:rsidR="004C11A2">
        <w:rPr>
          <w:rFonts w:cstheme="minorHAnsi"/>
        </w:rPr>
        <w:t>III. Izmjenom i dopunom</w:t>
      </w:r>
      <w:r>
        <w:rPr>
          <w:rFonts w:cstheme="minorHAnsi"/>
        </w:rPr>
        <w:t xml:space="preserve"> iz prosinca 202</w:t>
      </w:r>
      <w:r w:rsidR="004C11A2">
        <w:rPr>
          <w:rFonts w:cstheme="minorHAnsi"/>
        </w:rPr>
        <w:t>4</w:t>
      </w:r>
      <w:r>
        <w:rPr>
          <w:rFonts w:cstheme="minorHAnsi"/>
        </w:rPr>
        <w:t>.g.</w:t>
      </w:r>
      <w:r w:rsidRPr="00AF4D4F">
        <w:rPr>
          <w:rFonts w:cstheme="minorHAnsi"/>
        </w:rPr>
        <w:t xml:space="preserve">  </w:t>
      </w:r>
    </w:p>
    <w:p w14:paraId="06DAC2F0" w14:textId="77777777" w:rsidR="00AD10E0" w:rsidRPr="00AF4D4F" w:rsidRDefault="00AD10E0" w:rsidP="00AD10E0">
      <w:pPr>
        <w:rPr>
          <w:rFonts w:cstheme="minorHAnsi"/>
        </w:rPr>
      </w:pPr>
      <w:r w:rsidRPr="00AF4D4F">
        <w:rPr>
          <w:rFonts w:cstheme="minorHAnsi"/>
        </w:rPr>
        <w:t xml:space="preserve">Rashodi se razlikuju prema izvorima financiranja, koje se donosi u nastavku: </w:t>
      </w:r>
    </w:p>
    <w:p w14:paraId="117523FE" w14:textId="272B6A84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1.1. Opći primitci</w:t>
      </w:r>
      <w:r w:rsidRPr="00AF4D4F">
        <w:rPr>
          <w:rFonts w:cstheme="minorHAnsi"/>
        </w:rPr>
        <w:t xml:space="preserve"> – prihodi dobiveni iz proračuna Grada Karlovca za financiranje posebnih projekta (plaće učiteljica produženog boravka, rad s darovitim učenicima</w:t>
      </w:r>
      <w:r w:rsidR="007B6556">
        <w:rPr>
          <w:rFonts w:cstheme="minorHAnsi"/>
        </w:rPr>
        <w:t>, preventivni programi, radne bilježnice te financiranje dijela plaća i naknada za projekt „Pomoćnici u nastavi“</w:t>
      </w:r>
      <w:r w:rsidRPr="00AF4D4F">
        <w:rPr>
          <w:rFonts w:cstheme="minorHAnsi"/>
        </w:rPr>
        <w:t xml:space="preserve">) </w:t>
      </w:r>
    </w:p>
    <w:p w14:paraId="55F28098" w14:textId="2642CE1B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3.1. Ostali vlastiti prihodi PK</w:t>
      </w:r>
      <w:r w:rsidRPr="00AF4D4F">
        <w:rPr>
          <w:rFonts w:cstheme="minorHAnsi"/>
        </w:rPr>
        <w:t xml:space="preserve"> – prihodi ostvareni od vlastite djelatnosti (najam dvorane</w:t>
      </w:r>
      <w:r w:rsidR="00F62023">
        <w:rPr>
          <w:rFonts w:cstheme="minorHAnsi"/>
        </w:rPr>
        <w:t xml:space="preserve"> i PŠ Hrnetić</w:t>
      </w:r>
      <w:r w:rsidRPr="00AF4D4F">
        <w:rPr>
          <w:rFonts w:cstheme="minorHAnsi"/>
        </w:rPr>
        <w:t>)</w:t>
      </w:r>
    </w:p>
    <w:p w14:paraId="533C1F55" w14:textId="51E59FE2" w:rsidR="00AD10E0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AD10E0">
        <w:rPr>
          <w:rFonts w:cstheme="minorHAnsi"/>
          <w:b/>
          <w:bCs/>
        </w:rPr>
        <w:t>4.7. Prihodi za posebne namjene</w:t>
      </w:r>
      <w:r w:rsidRPr="00AF4D4F">
        <w:rPr>
          <w:rFonts w:cstheme="minorHAnsi"/>
        </w:rPr>
        <w:t xml:space="preserve"> – prihodi od uplata roditelja za uslugu produženog boravka, uplata za terensku nastavu </w:t>
      </w:r>
    </w:p>
    <w:p w14:paraId="448AF118" w14:textId="6A452A0B" w:rsidR="00AD10E0" w:rsidRPr="00AF4D4F" w:rsidRDefault="00AD10E0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Pr="00EA02F7">
        <w:rPr>
          <w:rFonts w:cstheme="minorHAnsi"/>
          <w:b/>
          <w:bCs/>
        </w:rPr>
        <w:t xml:space="preserve">5.2. Pomoći iz državnog proračuna </w:t>
      </w:r>
      <w:r w:rsidR="004E1A53">
        <w:rPr>
          <w:rFonts w:cstheme="minorHAnsi"/>
          <w:b/>
          <w:bCs/>
        </w:rPr>
        <w:t>–</w:t>
      </w:r>
      <w:r w:rsidRPr="00EA02F7">
        <w:rPr>
          <w:rFonts w:cstheme="minorHAnsi"/>
          <w:b/>
          <w:bCs/>
        </w:rPr>
        <w:t xml:space="preserve"> ostalo</w:t>
      </w:r>
      <w:r w:rsidR="004E1A53">
        <w:rPr>
          <w:rFonts w:cstheme="minorHAnsi"/>
          <w:b/>
          <w:bCs/>
        </w:rPr>
        <w:t xml:space="preserve"> </w:t>
      </w:r>
      <w:r w:rsidR="004E1A53" w:rsidRPr="004E1A53">
        <w:rPr>
          <w:rFonts w:cstheme="minorHAnsi"/>
        </w:rPr>
        <w:t>za financiranje dijela plaća i naknada za projekt „Pomoćnici u nastavi“</w:t>
      </w:r>
    </w:p>
    <w:p w14:paraId="2150112B" w14:textId="6D2AB9F2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5.4. Prihodi za decentralizirane funkcije  OŠ</w:t>
      </w:r>
      <w:r w:rsidR="00AD10E0">
        <w:rPr>
          <w:rFonts w:cstheme="minorHAnsi"/>
        </w:rPr>
        <w:t xml:space="preserve"> </w:t>
      </w:r>
      <w:r w:rsidR="00AD10E0" w:rsidRPr="00AF4D4F">
        <w:rPr>
          <w:rFonts w:cstheme="minorHAnsi"/>
        </w:rPr>
        <w:t>- sredstva dobivena iz proračuna osnivača za financiranje materijalnih i financijskih rashoda poslovanja</w:t>
      </w:r>
    </w:p>
    <w:p w14:paraId="17AF643B" w14:textId="5882B444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5.8. Pomoći temeljem prijenosa sredstava EU-PK</w:t>
      </w:r>
    </w:p>
    <w:p w14:paraId="3EA4FB75" w14:textId="2745AE12" w:rsidR="00AD10E0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5.9. Pomoći temeljem prijenosa sredstava EU</w:t>
      </w:r>
      <w:r w:rsidR="004E1A53">
        <w:rPr>
          <w:rFonts w:cstheme="minorHAnsi"/>
          <w:b/>
          <w:bCs/>
        </w:rPr>
        <w:t xml:space="preserve"> </w:t>
      </w:r>
      <w:r w:rsidR="004E1A53" w:rsidRPr="004E1A53">
        <w:rPr>
          <w:rFonts w:cstheme="minorHAnsi"/>
        </w:rPr>
        <w:t>za financiranje dijela plaća i naknada za projekt „Pomoćnici u nastavi“</w:t>
      </w:r>
    </w:p>
    <w:p w14:paraId="5A4F910B" w14:textId="7CF01B2D" w:rsidR="00AD10E0" w:rsidRPr="00AF4D4F" w:rsidRDefault="00EA02F7" w:rsidP="00AD10E0">
      <w:pPr>
        <w:rPr>
          <w:rFonts w:cstheme="minorHAnsi"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5.A. Pomoći iz županijskog proračuna</w:t>
      </w:r>
      <w:r w:rsidR="00AD10E0" w:rsidRPr="00AF4D4F">
        <w:rPr>
          <w:rFonts w:cstheme="minorHAnsi"/>
        </w:rPr>
        <w:t xml:space="preserve">  - sredstva koja se dobivaju za održavanje županijskih natjecanja</w:t>
      </w:r>
    </w:p>
    <w:p w14:paraId="397C2F29" w14:textId="13436D82" w:rsidR="00AD10E0" w:rsidRPr="00AF4D4F" w:rsidRDefault="00EA02F7" w:rsidP="00AD10E0">
      <w:pPr>
        <w:rPr>
          <w:rFonts w:cstheme="minorHAnsi"/>
        </w:rPr>
      </w:pPr>
      <w:bookmarkStart w:id="8" w:name="_Hlk162587053"/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5.B. Pomoći iz državnog proračuna</w:t>
      </w:r>
      <w:r w:rsidR="00AD10E0" w:rsidRPr="00AF4D4F">
        <w:rPr>
          <w:rFonts w:cstheme="minorHAnsi"/>
        </w:rPr>
        <w:t xml:space="preserve"> </w:t>
      </w:r>
    </w:p>
    <w:bookmarkEnd w:id="8"/>
    <w:p w14:paraId="6C29FB67" w14:textId="1FCAE612" w:rsidR="00AD10E0" w:rsidRPr="00EA02F7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5.T. Pomoći iz MZO za plaće OŠ</w:t>
      </w:r>
    </w:p>
    <w:p w14:paraId="219E9183" w14:textId="5ABF66EC" w:rsidR="00AD10E0" w:rsidRPr="00EA02F7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6.5. Donacije</w:t>
      </w:r>
    </w:p>
    <w:p w14:paraId="5B410210" w14:textId="6B853387" w:rsidR="00AD10E0" w:rsidRDefault="00EA02F7" w:rsidP="00AD10E0">
      <w:pPr>
        <w:rPr>
          <w:rFonts w:cstheme="minorHAnsi"/>
          <w:b/>
          <w:bCs/>
        </w:rPr>
      </w:pPr>
      <w:r>
        <w:rPr>
          <w:rFonts w:cstheme="minorHAnsi"/>
        </w:rPr>
        <w:t xml:space="preserve">Izvor </w:t>
      </w:r>
      <w:r w:rsidR="00AD10E0" w:rsidRPr="00EA02F7">
        <w:rPr>
          <w:rFonts w:cstheme="minorHAnsi"/>
          <w:b/>
          <w:bCs/>
        </w:rPr>
        <w:t>9._   Višak prihoda iz prethodne godine</w:t>
      </w:r>
    </w:p>
    <w:p w14:paraId="7016B97A" w14:textId="77777777" w:rsidR="00EA02F7" w:rsidRDefault="00EA02F7" w:rsidP="00AD10E0">
      <w:pPr>
        <w:rPr>
          <w:rFonts w:cstheme="minorHAnsi"/>
        </w:rPr>
      </w:pPr>
    </w:p>
    <w:p w14:paraId="79C8C7DB" w14:textId="5F18EE54" w:rsidR="00F30D75" w:rsidRDefault="00F30D75" w:rsidP="000A4E6C">
      <w:r>
        <w:t>Prilog 3 . Prihodi i rashodi prema izvorima financiranja</w:t>
      </w:r>
    </w:p>
    <w:p w14:paraId="5C88FDAD" w14:textId="77777777" w:rsidR="00F30D75" w:rsidRDefault="00F30D75" w:rsidP="000A4E6C"/>
    <w:p w14:paraId="52680932" w14:textId="58758937" w:rsidR="000A4E6C" w:rsidRDefault="00960D91" w:rsidP="000A4E6C">
      <w:r w:rsidRPr="00960D91">
        <w:drawing>
          <wp:inline distT="0" distB="0" distL="0" distR="0" wp14:anchorId="4CD1D4F1" wp14:editId="17BB8F0A">
            <wp:extent cx="6645910" cy="51466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F5B6" w14:textId="77777777" w:rsidR="000A4E6C" w:rsidRDefault="000A4E6C" w:rsidP="000A4E6C"/>
    <w:p w14:paraId="1F2F189E" w14:textId="77777777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i/>
          <w:iCs/>
          <w:lang w:eastAsia="hr-HR"/>
        </w:rPr>
      </w:pPr>
      <w:r w:rsidRPr="008D6E11">
        <w:rPr>
          <w:rFonts w:eastAsia="Times New Roman" w:cstheme="minorHAnsi"/>
          <w:b/>
          <w:bCs/>
          <w:i/>
          <w:iCs/>
          <w:lang w:eastAsia="hr-HR"/>
        </w:rPr>
        <w:t>STANJE NOVČANIH SREDSTAVA</w:t>
      </w:r>
    </w:p>
    <w:p w14:paraId="6CD0205D" w14:textId="77777777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Cs/>
          <w:lang w:eastAsia="hr-HR"/>
        </w:rPr>
      </w:pPr>
      <w:r w:rsidRPr="00F96C2F">
        <w:rPr>
          <w:rFonts w:eastAsia="Times New Roman" w:cstheme="minorHAnsi"/>
          <w:bCs/>
          <w:lang w:eastAsia="hr-HR"/>
        </w:rPr>
        <w:t>OŠ Banija</w:t>
      </w:r>
      <w:r w:rsidRPr="008D6E11">
        <w:rPr>
          <w:rFonts w:eastAsia="Times New Roman" w:cstheme="minorHAnsi"/>
          <w:bCs/>
          <w:lang w:eastAsia="hr-HR"/>
        </w:rPr>
        <w:t xml:space="preserve"> posluje preko jedinstvenog računa Riznice Grada Karlovca. Novčana sredstva evidentiraju se preko računa 16721 – Potraživanja za prihode proračunskih korisnika uplaćene u proračun.</w:t>
      </w:r>
    </w:p>
    <w:p w14:paraId="07768E1E" w14:textId="5E556152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>Stanje sredstava 1.1.202</w:t>
      </w:r>
      <w:r w:rsidR="00F20F9C">
        <w:rPr>
          <w:rFonts w:eastAsia="Times New Roman" w:cstheme="minorHAnsi"/>
          <w:b/>
          <w:bCs/>
          <w:lang w:eastAsia="hr-HR"/>
        </w:rPr>
        <w:t>4</w:t>
      </w:r>
      <w:r w:rsidRPr="008D6E11">
        <w:rPr>
          <w:rFonts w:eastAsia="Times New Roman" w:cstheme="minorHAnsi"/>
          <w:b/>
          <w:bCs/>
          <w:lang w:eastAsia="hr-HR"/>
        </w:rPr>
        <w:t xml:space="preserve">. iznosilo je </w:t>
      </w:r>
      <w:r w:rsidR="00F20F9C">
        <w:rPr>
          <w:rFonts w:eastAsia="Times New Roman" w:cstheme="minorHAnsi"/>
          <w:b/>
          <w:bCs/>
          <w:lang w:eastAsia="hr-HR"/>
        </w:rPr>
        <w:t>26.643,75</w:t>
      </w:r>
      <w:r w:rsidRPr="008D6E11">
        <w:rPr>
          <w:rFonts w:eastAsia="Times New Roman" w:cstheme="minorHAnsi"/>
          <w:b/>
          <w:bCs/>
          <w:lang w:eastAsia="hr-HR"/>
        </w:rPr>
        <w:t xml:space="preserve"> €</w:t>
      </w:r>
    </w:p>
    <w:p w14:paraId="6A36D1F6" w14:textId="279F57CE" w:rsidR="000D6268" w:rsidRPr="008D6E11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Stanje sredstava </w:t>
      </w:r>
      <w:r w:rsidRPr="00F96C2F">
        <w:rPr>
          <w:rFonts w:eastAsia="Times New Roman" w:cstheme="minorHAnsi"/>
          <w:b/>
          <w:bCs/>
          <w:lang w:eastAsia="hr-HR"/>
        </w:rPr>
        <w:t>31.12.202</w:t>
      </w:r>
      <w:r w:rsidR="00F20F9C">
        <w:rPr>
          <w:rFonts w:eastAsia="Times New Roman" w:cstheme="minorHAnsi"/>
          <w:b/>
          <w:bCs/>
          <w:lang w:eastAsia="hr-HR"/>
        </w:rPr>
        <w:t>4</w:t>
      </w:r>
      <w:r w:rsidRPr="008D6E11">
        <w:rPr>
          <w:rFonts w:eastAsia="Times New Roman" w:cstheme="minorHAnsi"/>
          <w:b/>
          <w:bCs/>
          <w:lang w:eastAsia="hr-HR"/>
        </w:rPr>
        <w:t xml:space="preserve">. iznosi </w:t>
      </w:r>
      <w:r w:rsidR="002D26B5">
        <w:rPr>
          <w:rFonts w:eastAsia="Times New Roman" w:cstheme="minorHAnsi"/>
          <w:b/>
          <w:bCs/>
          <w:lang w:eastAsia="hr-HR"/>
        </w:rPr>
        <w:t>24.629,65</w:t>
      </w:r>
      <w:r w:rsidRPr="008D6E11">
        <w:rPr>
          <w:rFonts w:eastAsia="Times New Roman" w:cstheme="minorHAnsi"/>
          <w:b/>
          <w:bCs/>
          <w:lang w:eastAsia="hr-HR"/>
        </w:rPr>
        <w:t xml:space="preserve"> €</w:t>
      </w:r>
    </w:p>
    <w:p w14:paraId="5421CBFE" w14:textId="791AAA45" w:rsidR="000D6268" w:rsidRDefault="000D6268" w:rsidP="000D6268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Saldo blagajne na dan </w:t>
      </w:r>
      <w:r w:rsidRPr="00F96C2F">
        <w:rPr>
          <w:rFonts w:eastAsia="Times New Roman" w:cstheme="minorHAnsi"/>
          <w:b/>
          <w:bCs/>
          <w:lang w:eastAsia="hr-HR"/>
        </w:rPr>
        <w:t>31.12</w:t>
      </w:r>
      <w:r w:rsidRPr="008D6E11">
        <w:rPr>
          <w:rFonts w:eastAsia="Times New Roman" w:cstheme="minorHAnsi"/>
          <w:b/>
          <w:bCs/>
          <w:lang w:eastAsia="hr-HR"/>
        </w:rPr>
        <w:t xml:space="preserve">.2023. iznosi </w:t>
      </w:r>
      <w:r w:rsidRPr="00F96C2F">
        <w:rPr>
          <w:rFonts w:eastAsia="Times New Roman" w:cstheme="minorHAnsi"/>
          <w:b/>
          <w:bCs/>
          <w:lang w:eastAsia="hr-HR"/>
        </w:rPr>
        <w:t>0,00</w:t>
      </w:r>
      <w:r w:rsidRPr="008D6E11">
        <w:rPr>
          <w:rFonts w:eastAsia="Times New Roman" w:cstheme="minorHAnsi"/>
          <w:b/>
          <w:bCs/>
          <w:lang w:eastAsia="hr-HR"/>
        </w:rPr>
        <w:t xml:space="preserve"> €. </w:t>
      </w:r>
    </w:p>
    <w:p w14:paraId="6A94E86A" w14:textId="77777777" w:rsidR="000A4E6C" w:rsidRDefault="000A4E6C" w:rsidP="000A4E6C"/>
    <w:p w14:paraId="7D59B92E" w14:textId="06692358" w:rsidR="003A0A9F" w:rsidRDefault="003A0A9F" w:rsidP="00E2459A">
      <w:pPr>
        <w:jc w:val="center"/>
        <w:rPr>
          <w:b/>
          <w:bCs/>
        </w:rPr>
      </w:pPr>
    </w:p>
    <w:p w14:paraId="0A7D9EF2" w14:textId="69E0F9E4" w:rsidR="00A96892" w:rsidRPr="00733700" w:rsidRDefault="00A96892" w:rsidP="00A96892">
      <w:pPr>
        <w:rPr>
          <w:b/>
          <w:bCs/>
          <w:sz w:val="24"/>
          <w:szCs w:val="24"/>
        </w:rPr>
      </w:pPr>
      <w:r w:rsidRPr="00733700">
        <w:rPr>
          <w:b/>
          <w:bCs/>
          <w:sz w:val="24"/>
          <w:szCs w:val="24"/>
        </w:rPr>
        <w:t>Višak prihoda po izvorim</w:t>
      </w:r>
      <w:r w:rsidR="00733700" w:rsidRPr="00733700">
        <w:rPr>
          <w:b/>
          <w:bCs/>
          <w:sz w:val="24"/>
          <w:szCs w:val="24"/>
        </w:rPr>
        <w:t>a</w:t>
      </w:r>
      <w:r w:rsidRPr="00733700">
        <w:rPr>
          <w:b/>
          <w:bCs/>
          <w:sz w:val="24"/>
          <w:szCs w:val="24"/>
        </w:rPr>
        <w:t xml:space="preserve"> – planirano i utrošeno</w:t>
      </w:r>
    </w:p>
    <w:p w14:paraId="76DF87C0" w14:textId="77777777" w:rsidR="00733700" w:rsidRDefault="00733700" w:rsidP="00A96892">
      <w:pPr>
        <w:rPr>
          <w:b/>
          <w:bCs/>
        </w:rPr>
      </w:pPr>
    </w:p>
    <w:p w14:paraId="7EF5BDE8" w14:textId="06E62CB7" w:rsidR="00A96892" w:rsidRDefault="00733700" w:rsidP="00E2459A">
      <w:pPr>
        <w:jc w:val="center"/>
        <w:rPr>
          <w:b/>
          <w:bCs/>
        </w:rPr>
      </w:pPr>
      <w:r w:rsidRPr="00733700">
        <w:drawing>
          <wp:inline distT="0" distB="0" distL="0" distR="0" wp14:anchorId="28B78829" wp14:editId="786F88D3">
            <wp:extent cx="6645910" cy="1873885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A7B1" w14:textId="77777777" w:rsidR="00A96892" w:rsidRDefault="00A96892" w:rsidP="00E30DCC">
      <w:pPr>
        <w:rPr>
          <w:b/>
          <w:bCs/>
        </w:rPr>
      </w:pPr>
    </w:p>
    <w:p w14:paraId="58843CE1" w14:textId="2364C7F4" w:rsidR="00A96892" w:rsidRDefault="00A96892" w:rsidP="00E2459A">
      <w:pPr>
        <w:jc w:val="center"/>
        <w:rPr>
          <w:b/>
          <w:bCs/>
          <w:sz w:val="24"/>
          <w:szCs w:val="24"/>
        </w:rPr>
      </w:pPr>
    </w:p>
    <w:p w14:paraId="6C5790C3" w14:textId="77777777" w:rsidR="00E30DCC" w:rsidRPr="00E30DCC" w:rsidRDefault="00E30DCC" w:rsidP="00E2459A">
      <w:pPr>
        <w:jc w:val="center"/>
        <w:rPr>
          <w:b/>
          <w:bCs/>
          <w:sz w:val="24"/>
          <w:szCs w:val="24"/>
        </w:rPr>
      </w:pPr>
    </w:p>
    <w:p w14:paraId="7316E8CA" w14:textId="64206046" w:rsidR="000A4E6C" w:rsidRPr="00E30DCC" w:rsidRDefault="00E2459A" w:rsidP="00E2459A">
      <w:pPr>
        <w:jc w:val="center"/>
        <w:rPr>
          <w:b/>
          <w:bCs/>
          <w:sz w:val="24"/>
          <w:szCs w:val="24"/>
        </w:rPr>
      </w:pPr>
      <w:r w:rsidRPr="00E30DCC">
        <w:rPr>
          <w:b/>
          <w:bCs/>
          <w:sz w:val="24"/>
          <w:szCs w:val="24"/>
        </w:rPr>
        <w:t>II. POSEBNI DIO</w:t>
      </w:r>
    </w:p>
    <w:p w14:paraId="491A43C8" w14:textId="77777777" w:rsidR="00A96892" w:rsidRPr="00E2459A" w:rsidRDefault="00A96892" w:rsidP="00E2459A">
      <w:pPr>
        <w:jc w:val="center"/>
        <w:rPr>
          <w:b/>
          <w:bCs/>
        </w:rPr>
      </w:pPr>
    </w:p>
    <w:p w14:paraId="0A847416" w14:textId="08BB49FC" w:rsidR="003A0A9F" w:rsidRDefault="000A4E6C" w:rsidP="000A4E6C">
      <w:r w:rsidRPr="00AF4D4F">
        <w:t>Posebni dio polugodišnjeg izvještaja o izvršenju financijskog plana sadrži izvršenje rashoda i izdataka iskazanih po izvorima financiranja i ekonomskoj klasifikaciji</w:t>
      </w:r>
      <w:r w:rsidR="00BD64D4">
        <w:t xml:space="preserve"> na razini skupine i odjeljka</w:t>
      </w:r>
      <w:r w:rsidRPr="00AF4D4F">
        <w:t>, raspoređenih u programe koji se sastoje od aktivnosti i projekata</w:t>
      </w:r>
      <w:r w:rsidR="002E4E83">
        <w:t xml:space="preserve"> (Prilog </w:t>
      </w:r>
      <w:r w:rsidR="000D6268">
        <w:t>4</w:t>
      </w:r>
      <w:r w:rsidR="002E4E83">
        <w:t>.)</w:t>
      </w:r>
    </w:p>
    <w:p w14:paraId="1411EADE" w14:textId="1F7AFEEA" w:rsidR="00DE0CA4" w:rsidRDefault="00DE0CA4" w:rsidP="000A4E6C">
      <w:r>
        <w:t>U 202</w:t>
      </w:r>
      <w:r w:rsidR="00622BA7">
        <w:t>4</w:t>
      </w:r>
      <w:r>
        <w:t>. godini sredstva su se trošila iz 12 izvora te iz viškova prihoda (iz 5 izvora).</w:t>
      </w:r>
    </w:p>
    <w:p w14:paraId="5932E588" w14:textId="0A679984" w:rsidR="00DE0CA4" w:rsidRDefault="00622BA7" w:rsidP="000A4E6C">
      <w:r>
        <w:t>P</w:t>
      </w:r>
      <w:r w:rsidR="00DE0CA4">
        <w:t>rogramska klasifikacija je svedena na jedan program</w:t>
      </w:r>
      <w:r>
        <w:t>:</w:t>
      </w:r>
      <w:r w:rsidR="00DE0CA4">
        <w:t xml:space="preserve"> </w:t>
      </w:r>
      <w:r w:rsidR="00257E34">
        <w:t>A</w:t>
      </w:r>
      <w:r w:rsidR="00DE0CA4">
        <w:t xml:space="preserve">60 Glavni program Društvene djelatnosti. Kroz taj program provodile su se razne aktivnosti i projekti (detaljan prikaz u </w:t>
      </w:r>
      <w:r w:rsidR="00257E34">
        <w:t>tabeli 4 u prilogu).</w:t>
      </w:r>
    </w:p>
    <w:p w14:paraId="1B855EAC" w14:textId="77777777" w:rsidR="00257E34" w:rsidRDefault="00257E34" w:rsidP="000A4E6C"/>
    <w:p w14:paraId="19ACD7C8" w14:textId="77777777" w:rsidR="00A96892" w:rsidRPr="003F5D2B" w:rsidRDefault="00A96892" w:rsidP="00A96892">
      <w:pPr>
        <w:spacing w:line="276" w:lineRule="auto"/>
        <w:jc w:val="both"/>
        <w:rPr>
          <w:rFonts w:cstheme="minorHAnsi"/>
          <w:color w:val="000000"/>
        </w:rPr>
      </w:pPr>
      <w:r w:rsidRPr="003F5D2B">
        <w:rPr>
          <w:rFonts w:cstheme="minorHAnsi"/>
          <w:color w:val="000000"/>
        </w:rPr>
        <w:t>Prioritet poslovanja škole je pružanje usluge osnovnoškolskog obrazovanja i odgoj učenika. Pritom je poseban naglasak stavljen na poticanje izražavanja kreativnosti, talenata i sposobnosti učenika, usvajanje novih vještina kroz uključivanje u natjecanja te druge školske projekte. Ujedno, fokus je stavljen na osiguranje jednakih uvjeta za školovanje svim učenicima, posebice uključivanjem djece s teškoćama u razvoju. Nadalje, edukacijom o zdravim prehrambenim navikama te osiguranjem školskog obroka za svakog učenik</w:t>
      </w:r>
      <w:r>
        <w:rPr>
          <w:rFonts w:cstheme="minorHAnsi"/>
          <w:color w:val="000000"/>
        </w:rPr>
        <w:t>a</w:t>
      </w:r>
      <w:r w:rsidRPr="003F5D2B">
        <w:rPr>
          <w:rFonts w:cstheme="minorHAnsi"/>
          <w:color w:val="000000"/>
        </w:rPr>
        <w:t>, posebno za one učenike izrazito lošeg socijalnog i imovinskog statusa</w:t>
      </w:r>
      <w:r>
        <w:rPr>
          <w:rFonts w:cstheme="minorHAnsi"/>
          <w:color w:val="000000"/>
        </w:rPr>
        <w:t>.</w:t>
      </w:r>
    </w:p>
    <w:p w14:paraId="16DECF3A" w14:textId="77777777" w:rsidR="00A96892" w:rsidRPr="003F5D2B" w:rsidRDefault="00A96892" w:rsidP="00A96892">
      <w:pPr>
        <w:spacing w:line="276" w:lineRule="auto"/>
        <w:jc w:val="both"/>
        <w:rPr>
          <w:rFonts w:cstheme="minorHAnsi"/>
        </w:rPr>
      </w:pPr>
      <w:r w:rsidRPr="003F5D2B">
        <w:rPr>
          <w:rFonts w:cstheme="minorHAnsi"/>
          <w:color w:val="000000"/>
        </w:rPr>
        <w:t>S</w:t>
      </w:r>
      <w:r w:rsidRPr="003F5D2B">
        <w:rPr>
          <w:rFonts w:cstheme="minorHAnsi"/>
        </w:rPr>
        <w:t>talno usavršavanje nastavnog i stručnog osoblja je od velike važnosti jer se istim nastoji dodatno podići nastavni standard na višu razinu.</w:t>
      </w:r>
    </w:p>
    <w:p w14:paraId="7CC0A70E" w14:textId="77777777" w:rsidR="00A96892" w:rsidRDefault="00A96892" w:rsidP="00A96892">
      <w:pPr>
        <w:spacing w:line="276" w:lineRule="auto"/>
        <w:jc w:val="both"/>
        <w:rPr>
          <w:rFonts w:cstheme="minorHAnsi"/>
        </w:rPr>
      </w:pPr>
      <w:r w:rsidRPr="003F5D2B">
        <w:rPr>
          <w:rFonts w:cstheme="minorHAnsi"/>
        </w:rPr>
        <w:t>Ovisno o mogućnostima i dotrajalosti opreme, škola nabavlja uredski namještaj i računalnu opremu.</w:t>
      </w:r>
    </w:p>
    <w:p w14:paraId="28E702F2" w14:textId="77777777" w:rsidR="000D6268" w:rsidRDefault="000D6268" w:rsidP="000A4E6C"/>
    <w:bookmarkEnd w:id="7"/>
    <w:p w14:paraId="196C3EAD" w14:textId="5C9161DE" w:rsidR="00AA73A4" w:rsidRPr="00531E28" w:rsidRDefault="003F5D2B" w:rsidP="00531E2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Shodno navedenome, </w:t>
      </w:r>
      <w:r w:rsidR="000D6268">
        <w:rPr>
          <w:rFonts w:cstheme="minorHAnsi"/>
        </w:rPr>
        <w:t>u 202</w:t>
      </w:r>
      <w:r w:rsidR="000516C9">
        <w:rPr>
          <w:rFonts w:cstheme="minorHAnsi"/>
        </w:rPr>
        <w:t>4</w:t>
      </w:r>
      <w:r w:rsidR="000D6268">
        <w:rPr>
          <w:rFonts w:cstheme="minorHAnsi"/>
        </w:rPr>
        <w:t xml:space="preserve">. godini </w:t>
      </w:r>
      <w:r>
        <w:rPr>
          <w:rFonts w:cstheme="minorHAnsi"/>
        </w:rPr>
        <w:t xml:space="preserve">planirane su </w:t>
      </w:r>
      <w:r w:rsidR="000D6268">
        <w:rPr>
          <w:rFonts w:cstheme="minorHAnsi"/>
        </w:rPr>
        <w:t xml:space="preserve">i provedene </w:t>
      </w:r>
      <w:r>
        <w:rPr>
          <w:rFonts w:cstheme="minorHAnsi"/>
        </w:rPr>
        <w:t>aktivnosti</w:t>
      </w:r>
      <w:r w:rsidR="00531E28">
        <w:rPr>
          <w:rFonts w:cstheme="minorHAnsi"/>
        </w:rPr>
        <w:t xml:space="preserve"> i projekti, koji se nalaze u nastavku</w:t>
      </w:r>
      <w:r w:rsidR="00F96C2F">
        <w:rPr>
          <w:rFonts w:cstheme="minorHAnsi"/>
        </w:rPr>
        <w:t>:</w:t>
      </w:r>
      <w:r w:rsidR="00531E28">
        <w:rPr>
          <w:rFonts w:cstheme="minorHAnsi"/>
        </w:rPr>
        <w:t xml:space="preserve"> </w:t>
      </w:r>
      <w:r w:rsidR="00B83219" w:rsidRPr="003F5D2B">
        <w:rPr>
          <w:rFonts w:cstheme="minorHAnsi"/>
        </w:rPr>
        <w:t xml:space="preserve"> </w:t>
      </w:r>
    </w:p>
    <w:p w14:paraId="68AD1F94" w14:textId="77777777" w:rsidR="003C4960" w:rsidRPr="00531E28" w:rsidRDefault="003C4960">
      <w:pPr>
        <w:rPr>
          <w:b/>
          <w:i/>
        </w:rPr>
      </w:pPr>
      <w:r w:rsidRPr="00531E28">
        <w:rPr>
          <w:b/>
          <w:i/>
        </w:rPr>
        <w:t>Aktivnost A600101 Materijalni i financijski rashodi poslovanja</w:t>
      </w:r>
    </w:p>
    <w:p w14:paraId="54A15B76" w14:textId="506466E0" w:rsidR="000453E7" w:rsidRPr="00B952AE" w:rsidRDefault="000453E7">
      <w:pPr>
        <w:rPr>
          <w:b/>
        </w:rPr>
      </w:pPr>
      <w:r>
        <w:t xml:space="preserve">Redovna djelatnost financira se iz sredstava primljenih od </w:t>
      </w:r>
      <w:r w:rsidR="00996A25">
        <w:t>Grada Karlovca</w:t>
      </w:r>
      <w:r>
        <w:t xml:space="preserve">, </w:t>
      </w:r>
      <w:r w:rsidR="008D4EAC">
        <w:t xml:space="preserve">a koja </w:t>
      </w:r>
      <w:r>
        <w:t xml:space="preserve">ovise o broju učenika i razrednih odjeljenja, </w:t>
      </w:r>
      <w:r w:rsidR="008D4EAC">
        <w:t>stvarnoj potrošnji za energente</w:t>
      </w:r>
      <w:r>
        <w:t>, naknade prijevoza zaposlenika, osiguranja</w:t>
      </w:r>
      <w:r w:rsidR="00AA73A4">
        <w:t xml:space="preserve"> imovine, zdravstvenih pregleda</w:t>
      </w:r>
      <w:r>
        <w:t>. Sredstva se koriste za podmirenje materijalnih rashoda za svakodnevno neometano održavanje nastave</w:t>
      </w:r>
      <w:r w:rsidR="000516C9">
        <w:t>.</w:t>
      </w:r>
    </w:p>
    <w:p w14:paraId="4D3EB0E2" w14:textId="77777777" w:rsidR="003C4960" w:rsidRDefault="003C4960">
      <w:r>
        <w:t>OPIS PROGRAMA –</w:t>
      </w:r>
      <w:r w:rsidR="00B952AE">
        <w:t xml:space="preserve"> novčana sredstva koja se osiguravaju  ovom aktivnosti nužna su za realizaciju nastavnog plana i programa; osiguravaju se sredstva za materijalne (režijske ) troškove; sredstva za opremanje škole (namještaj, uredska oprema) i tekuće održavanje (popravci, sanacije, nadogradnje) a sve prema postavljenim limitima dobivenim od osnivača te prema postavljenim standardima i normativima. </w:t>
      </w:r>
    </w:p>
    <w:p w14:paraId="7914A0F8" w14:textId="41643EBB" w:rsidR="003C4960" w:rsidRDefault="003C4960">
      <w:r>
        <w:t>POSEBAN CILJ</w:t>
      </w:r>
      <w:r w:rsidR="00B952AE">
        <w:t xml:space="preserve"> – </w:t>
      </w:r>
      <w:r w:rsidR="004111D6">
        <w:t>stvaranje</w:t>
      </w:r>
      <w:r w:rsidR="00B952AE">
        <w:t xml:space="preserve"> uvjeta za realiza</w:t>
      </w:r>
      <w:r w:rsidR="00531E28">
        <w:t>ciju nastavnog plana i programa.</w:t>
      </w:r>
    </w:p>
    <w:p w14:paraId="27704640" w14:textId="77777777" w:rsidR="00531E28" w:rsidRDefault="00531E28"/>
    <w:p w14:paraId="1943DE58" w14:textId="77777777" w:rsidR="00B952AE" w:rsidRPr="00531E28" w:rsidRDefault="00B952AE">
      <w:pPr>
        <w:rPr>
          <w:b/>
          <w:i/>
        </w:rPr>
      </w:pPr>
      <w:r w:rsidRPr="00531E28">
        <w:rPr>
          <w:b/>
          <w:i/>
        </w:rPr>
        <w:lastRenderedPageBreak/>
        <w:t>Aktivnost A600104 Produženi boravak</w:t>
      </w:r>
    </w:p>
    <w:p w14:paraId="5BB58852" w14:textId="77777777" w:rsidR="00531E28" w:rsidRPr="00531E28" w:rsidRDefault="00A019CA" w:rsidP="00531E28">
      <w:pPr>
        <w:rPr>
          <w:rFonts w:eastAsia="Calibri" w:cstheme="minorHAnsi"/>
        </w:rPr>
      </w:pPr>
      <w:r w:rsidRPr="00531E28">
        <w:rPr>
          <w:rFonts w:cstheme="minorHAnsi"/>
        </w:rPr>
        <w:t>OPIS PROGRAMA</w:t>
      </w:r>
      <w:r w:rsidR="004111D6" w:rsidRPr="00531E28">
        <w:rPr>
          <w:rFonts w:cstheme="minorHAnsi"/>
        </w:rPr>
        <w:t xml:space="preserve"> </w:t>
      </w:r>
      <w:r w:rsidR="000453E7" w:rsidRPr="00531E28">
        <w:rPr>
          <w:rFonts w:cstheme="minorHAnsi"/>
        </w:rPr>
        <w:t>–</w:t>
      </w:r>
      <w:r w:rsidR="004111D6" w:rsidRPr="00531E28">
        <w:rPr>
          <w:rFonts w:cstheme="minorHAnsi"/>
        </w:rPr>
        <w:t xml:space="preserve"> </w:t>
      </w:r>
      <w:r w:rsidR="000453E7" w:rsidRPr="00531E28">
        <w:rPr>
          <w:rFonts w:cstheme="minorHAnsi"/>
        </w:rPr>
        <w:t>poseban oblik odgojno obrazovnog projekta koji se osigurava za učenike van redovne nastave</w:t>
      </w:r>
      <w:r w:rsidR="00531E28" w:rsidRPr="00531E28">
        <w:rPr>
          <w:rFonts w:cstheme="minorHAnsi"/>
        </w:rPr>
        <w:t xml:space="preserve"> te </w:t>
      </w:r>
      <w:r w:rsidR="00511276" w:rsidRPr="00531E28">
        <w:rPr>
          <w:rFonts w:eastAsia="Calibri" w:cstheme="minorHAnsi"/>
        </w:rPr>
        <w:t>ima svoje pedagoške, odgojne, zdravstvene i socijalne vrijednosti</w:t>
      </w:r>
      <w:r w:rsidR="00531E28">
        <w:rPr>
          <w:rFonts w:eastAsia="Calibri" w:cstheme="minorHAnsi"/>
        </w:rPr>
        <w:t>. U</w:t>
      </w:r>
      <w:r w:rsidR="00531E28" w:rsidRPr="00531E28">
        <w:rPr>
          <w:rFonts w:cstheme="minorHAnsi"/>
        </w:rPr>
        <w:t>vođenje i provođenje ovoga programa u osnovnim školama povjereno je jedinicama lokalne i područne (regionalne) samouprave koje i financiraju izvođenje programa.</w:t>
      </w:r>
    </w:p>
    <w:p w14:paraId="5E3B8E06" w14:textId="4E3A6AFF" w:rsidR="00531E28" w:rsidRDefault="00A019CA">
      <w:r>
        <w:t>POSEBAN CILJ</w:t>
      </w:r>
      <w:r w:rsidR="000453E7">
        <w:t xml:space="preserve"> - </w:t>
      </w:r>
      <w:r w:rsidR="00531E28">
        <w:t>stvaranje uvjeta za realizaciju nastavnog plana i programa, poticanje novih znanja i vještina.</w:t>
      </w:r>
    </w:p>
    <w:p w14:paraId="32279865" w14:textId="77777777" w:rsidR="00F96C2F" w:rsidRPr="00531E28" w:rsidRDefault="00F96C2F"/>
    <w:p w14:paraId="2DC46D06" w14:textId="77777777" w:rsidR="00531E28" w:rsidRDefault="004111D6">
      <w:r w:rsidRPr="001D2261">
        <w:rPr>
          <w:b/>
          <w:i/>
        </w:rPr>
        <w:t>Aktivnost A600105 Rad s darovitim učenicima</w:t>
      </w:r>
      <w:r>
        <w:t xml:space="preserve"> – projekt koji podiže dodatnu razinu </w:t>
      </w:r>
      <w:r w:rsidR="00531E28">
        <w:t>odgoja i obrazovanja</w:t>
      </w:r>
      <w:r>
        <w:t xml:space="preserve">, </w:t>
      </w:r>
    </w:p>
    <w:p w14:paraId="639747C9" w14:textId="08F34BDE" w:rsidR="004111D6" w:rsidRDefault="00531E28">
      <w:r>
        <w:t xml:space="preserve">POSEBAN CILJ: </w:t>
      </w:r>
      <w:r w:rsidR="004111D6">
        <w:t>poticanje novih znanja i vještina kroz izvanškolske programe</w:t>
      </w:r>
      <w:r>
        <w:t>, poticanje darovitih učenika, potpora projektima međunarodne suradnje, organizacija natjecanja</w:t>
      </w:r>
      <w:r w:rsidR="000516C9">
        <w:t>.</w:t>
      </w:r>
    </w:p>
    <w:p w14:paraId="20CB4E07" w14:textId="77777777" w:rsidR="00F96C2F" w:rsidRDefault="00F96C2F"/>
    <w:p w14:paraId="4ED00157" w14:textId="199AFFC8" w:rsidR="00E63787" w:rsidRPr="002C390D" w:rsidRDefault="00E63787" w:rsidP="00E63787">
      <w:r w:rsidRPr="001D2261">
        <w:rPr>
          <w:b/>
          <w:i/>
        </w:rPr>
        <w:t>Aktivnost A60010</w:t>
      </w:r>
      <w:r>
        <w:rPr>
          <w:b/>
          <w:i/>
        </w:rPr>
        <w:t>6</w:t>
      </w:r>
      <w:r w:rsidRPr="001D2261">
        <w:rPr>
          <w:b/>
          <w:i/>
        </w:rPr>
        <w:t xml:space="preserve"> </w:t>
      </w:r>
      <w:r>
        <w:rPr>
          <w:b/>
          <w:i/>
        </w:rPr>
        <w:t>Prevencija ovisnosti</w:t>
      </w:r>
      <w:r>
        <w:t xml:space="preserve"> – </w:t>
      </w:r>
      <w:r w:rsidRPr="002C390D">
        <w:t xml:space="preserve">projekt </w:t>
      </w:r>
      <w:r w:rsidR="002C390D" w:rsidRPr="002C390D">
        <w:t>kojem je temeljni cilj u interesu zaštite zdravlja djece smanjiti interes djece za iskušavanje sredstava ovisnosti</w:t>
      </w:r>
      <w:r w:rsidR="00383F3B">
        <w:t>.</w:t>
      </w:r>
    </w:p>
    <w:p w14:paraId="35C12C5F" w14:textId="618E9B2E" w:rsidR="00E63787" w:rsidRDefault="00E63787">
      <w:r w:rsidRPr="002C390D">
        <w:t xml:space="preserve">POSEBAN CILJ: </w:t>
      </w:r>
      <w:r w:rsidR="00CD567D" w:rsidRPr="002C390D">
        <w:t>uspostavljanje i održavanje kvalitetnog interaktivnog odnosa između odgajatelja i učenika s naglaskom na primarnu prevenciju kojoj je cilj ugraditi učenicima mehanizme (strategiju) kojom će se sami štititi od iskušenja</w:t>
      </w:r>
      <w:r w:rsidR="00383F3B">
        <w:t>.</w:t>
      </w:r>
      <w:r w:rsidR="00CD567D" w:rsidRPr="002C390D">
        <w:t xml:space="preserve">   </w:t>
      </w:r>
    </w:p>
    <w:p w14:paraId="06747074" w14:textId="77777777" w:rsidR="00F96C2F" w:rsidRDefault="00F96C2F"/>
    <w:p w14:paraId="3DA9C43C" w14:textId="0C8C9F44" w:rsidR="004111D6" w:rsidRPr="001D2261" w:rsidRDefault="004111D6">
      <w:pPr>
        <w:rPr>
          <w:b/>
          <w:i/>
        </w:rPr>
      </w:pPr>
      <w:r w:rsidRPr="001D2261">
        <w:rPr>
          <w:b/>
          <w:i/>
        </w:rPr>
        <w:t>Aktivnost A600107 Shema školskog voća</w:t>
      </w:r>
    </w:p>
    <w:p w14:paraId="34D9FFF3" w14:textId="77777777" w:rsidR="004111D6" w:rsidRDefault="004111D6">
      <w:r>
        <w:t xml:space="preserve">OPIS PROGRAMA – </w:t>
      </w:r>
      <w:r w:rsidR="00531E28">
        <w:t xml:space="preserve">osigurati </w:t>
      </w:r>
      <w:r>
        <w:t xml:space="preserve">zdrav obrok za svako dijete kroz podjelu voća i mlijeka odabranih </w:t>
      </w:r>
      <w:r w:rsidR="00531E28">
        <w:t xml:space="preserve">lokalnih </w:t>
      </w:r>
      <w:r>
        <w:t>dobavljača</w:t>
      </w:r>
      <w:r w:rsidR="00531E28">
        <w:t xml:space="preserve"> (obiteljskih poljoprivrednih gospodarstva)</w:t>
      </w:r>
    </w:p>
    <w:p w14:paraId="2A3CD210" w14:textId="3C0ACD8F" w:rsidR="004111D6" w:rsidRDefault="004111D6">
      <w:r>
        <w:t>POSEBAN CILJ – educiranje o zdravoj prehrani, razvoj pravilnih prehrambenih navika</w:t>
      </w:r>
      <w:r w:rsidR="00531E28">
        <w:t>.</w:t>
      </w:r>
      <w:r>
        <w:t xml:space="preserve"> </w:t>
      </w:r>
    </w:p>
    <w:p w14:paraId="057CC25E" w14:textId="77777777" w:rsidR="00F96C2F" w:rsidRDefault="00F96C2F"/>
    <w:p w14:paraId="23CDC090" w14:textId="75BBA29B" w:rsidR="006310E7" w:rsidRDefault="004111D6">
      <w:r w:rsidRPr="001D2261">
        <w:rPr>
          <w:b/>
          <w:i/>
        </w:rPr>
        <w:t>Aktivnost A600110 Opskrbljivanje školskih ustanova menstrualnim higijenskim potrepštinama</w:t>
      </w:r>
      <w:r w:rsidR="00531E28">
        <w:t xml:space="preserve"> – </w:t>
      </w:r>
      <w:r w:rsidR="006310E7">
        <w:t xml:space="preserve">OPIS PROGRAMA - </w:t>
      </w:r>
      <w:r w:rsidR="00531E28">
        <w:t>nova aktivnost</w:t>
      </w:r>
      <w:r w:rsidR="00A41EBB">
        <w:t xml:space="preserve"> </w:t>
      </w:r>
      <w:r w:rsidR="00383F3B">
        <w:t xml:space="preserve">koja se </w:t>
      </w:r>
      <w:r w:rsidR="00A41EBB">
        <w:t xml:space="preserve">odnosi </w:t>
      </w:r>
      <w:r w:rsidR="006310E7">
        <w:t>na dostupnost higijenskih menstrualnih potrepština svim učenicama</w:t>
      </w:r>
      <w:r w:rsidR="00383F3B">
        <w:t>.</w:t>
      </w:r>
    </w:p>
    <w:p w14:paraId="7A537FE8" w14:textId="1E393457" w:rsidR="004111D6" w:rsidRDefault="006310E7">
      <w:r>
        <w:t xml:space="preserve">POSEBAN CILJ - </w:t>
      </w:r>
      <w:r w:rsidR="00531E28">
        <w:t xml:space="preserve"> osigurati učenicama dovoljno higij</w:t>
      </w:r>
      <w:r w:rsidR="007F14DC">
        <w:t>enskih</w:t>
      </w:r>
      <w:r w:rsidR="00531E28">
        <w:t xml:space="preserve"> menstrualnih potrepština</w:t>
      </w:r>
      <w:r w:rsidR="007F14DC">
        <w:t>.</w:t>
      </w:r>
    </w:p>
    <w:p w14:paraId="1399BD2F" w14:textId="77777777" w:rsidR="00F96C2F" w:rsidRDefault="00F96C2F"/>
    <w:p w14:paraId="705EEE26" w14:textId="77777777" w:rsidR="004111D6" w:rsidRPr="001D2261" w:rsidRDefault="004111D6">
      <w:pPr>
        <w:rPr>
          <w:b/>
          <w:i/>
        </w:rPr>
      </w:pPr>
      <w:r w:rsidRPr="001D2261">
        <w:rPr>
          <w:b/>
          <w:i/>
        </w:rPr>
        <w:t>Aktivnost A600111 Rashodi za zaposlene u osnovnim školama</w:t>
      </w:r>
    </w:p>
    <w:p w14:paraId="04E32636" w14:textId="0C272E88" w:rsidR="004111D6" w:rsidRDefault="004111D6">
      <w:r>
        <w:t xml:space="preserve">OPIS </w:t>
      </w:r>
      <w:r w:rsidR="000453E7">
        <w:t xml:space="preserve">PROGRAMA – financiranje </w:t>
      </w:r>
      <w:r w:rsidR="00A41EBB">
        <w:t xml:space="preserve">plaća zaposlenih, ostalih </w:t>
      </w:r>
      <w:r w:rsidR="000453E7">
        <w:t>naknada i materijalnih prava zaposlenih</w:t>
      </w:r>
      <w:r w:rsidR="00894DC7">
        <w:t>.</w:t>
      </w:r>
    </w:p>
    <w:p w14:paraId="193DA994" w14:textId="0CA0194B" w:rsidR="000453E7" w:rsidRDefault="000453E7">
      <w:r>
        <w:t>POSEBAN CILJ – osigurati sve po</w:t>
      </w:r>
      <w:r w:rsidR="00A41EBB">
        <w:t>trebne uvjete za redovan i nepre</w:t>
      </w:r>
      <w:r>
        <w:t>k</w:t>
      </w:r>
      <w:r w:rsidR="00A41EBB">
        <w:t>i</w:t>
      </w:r>
      <w:r>
        <w:t>n</w:t>
      </w:r>
      <w:r w:rsidR="00A41EBB">
        <w:t>u</w:t>
      </w:r>
      <w:r>
        <w:t>t rad svih zaposlenih te kontinuirano provođenje nastave</w:t>
      </w:r>
      <w:r w:rsidR="00F96C2F">
        <w:t>.</w:t>
      </w:r>
    </w:p>
    <w:p w14:paraId="74F70B1D" w14:textId="44725291" w:rsidR="00894DC7" w:rsidRDefault="00894DC7"/>
    <w:p w14:paraId="70D66867" w14:textId="5A01AB17" w:rsidR="00894DC7" w:rsidRDefault="00894DC7">
      <w:r>
        <w:rPr>
          <w:b/>
          <w:i/>
        </w:rPr>
        <w:t>Aktivnost A600112</w:t>
      </w:r>
      <w:r w:rsidRPr="001D2261">
        <w:rPr>
          <w:b/>
          <w:i/>
        </w:rPr>
        <w:t xml:space="preserve"> Školsk</w:t>
      </w:r>
      <w:r>
        <w:rPr>
          <w:b/>
          <w:i/>
        </w:rPr>
        <w:t xml:space="preserve">a kuhinja </w:t>
      </w:r>
      <w:r>
        <w:rPr>
          <w:b/>
          <w:i/>
        </w:rPr>
        <w:t xml:space="preserve"> - </w:t>
      </w:r>
      <w:r>
        <w:t>OPIS PROGRAMA – priprema obroka za sve učenike.</w:t>
      </w:r>
    </w:p>
    <w:p w14:paraId="495D1B93" w14:textId="55E5392D" w:rsidR="00894DC7" w:rsidRDefault="00894DC7">
      <w:r>
        <w:t>POSEBAN CILJ – usvajanje zdravih prehrambenih navika učenika te ublažavanje najgoreg oblika dječjeg siromaštva u vidu podjele besplatnih obroka financiranih iz državnog proračuna.</w:t>
      </w:r>
    </w:p>
    <w:p w14:paraId="531E450C" w14:textId="77777777" w:rsidR="00F96C2F" w:rsidRDefault="00F96C2F"/>
    <w:p w14:paraId="19DD2727" w14:textId="1F2B1E6A" w:rsidR="006310E7" w:rsidRDefault="004111D6">
      <w:r w:rsidRPr="001D2261">
        <w:rPr>
          <w:b/>
          <w:i/>
        </w:rPr>
        <w:t>Kapitalni projekt K600101 Nabava nefinancijske imovine</w:t>
      </w:r>
      <w:r w:rsidR="00A41EBB">
        <w:rPr>
          <w:b/>
        </w:rPr>
        <w:t xml:space="preserve"> </w:t>
      </w:r>
    </w:p>
    <w:p w14:paraId="08884ED6" w14:textId="5630C3FD" w:rsidR="006310E7" w:rsidRDefault="006310E7">
      <w:bookmarkStart w:id="9" w:name="_Hlk162429645"/>
      <w:r>
        <w:t xml:space="preserve">OPIS PROGRAMA - </w:t>
      </w:r>
      <w:r w:rsidRPr="00A41EBB">
        <w:t>nabavu nove opreme</w:t>
      </w:r>
      <w:r>
        <w:t xml:space="preserve">, </w:t>
      </w:r>
      <w:r w:rsidR="00A41EBB" w:rsidRPr="00A41EBB">
        <w:t>nastavnih sredstava i pomagala</w:t>
      </w:r>
      <w:r w:rsidR="00894DC7">
        <w:t>.</w:t>
      </w:r>
      <w:r w:rsidR="00A41EBB" w:rsidRPr="00A41EBB">
        <w:t xml:space="preserve"> </w:t>
      </w:r>
    </w:p>
    <w:p w14:paraId="6D9F62F0" w14:textId="4061B4D7" w:rsidR="004111D6" w:rsidRPr="00A41EBB" w:rsidRDefault="006310E7">
      <w:r>
        <w:t xml:space="preserve">POSEBAN CILJ - </w:t>
      </w:r>
      <w:r w:rsidR="00A41EBB" w:rsidRPr="00A41EBB">
        <w:t>unaprijediti izgled i funkcionalnost prostora škole, olakšati rad nastavnog osoblja</w:t>
      </w:r>
      <w:r w:rsidR="00894DC7">
        <w:t xml:space="preserve">, </w:t>
      </w:r>
      <w:r w:rsidR="00A41EBB" w:rsidRPr="00A41EBB">
        <w:t xml:space="preserve">a sve u svrhu unapređenja nastave. </w:t>
      </w:r>
    </w:p>
    <w:bookmarkEnd w:id="9"/>
    <w:p w14:paraId="2228731D" w14:textId="77777777" w:rsidR="006310E7" w:rsidRDefault="006310E7">
      <w:pPr>
        <w:rPr>
          <w:b/>
          <w:i/>
        </w:rPr>
      </w:pPr>
    </w:p>
    <w:p w14:paraId="16A378AB" w14:textId="04D4F27C" w:rsidR="004111D6" w:rsidRPr="001D2261" w:rsidRDefault="004111D6">
      <w:pPr>
        <w:rPr>
          <w:b/>
          <w:i/>
        </w:rPr>
      </w:pPr>
      <w:r w:rsidRPr="001D2261">
        <w:rPr>
          <w:b/>
          <w:i/>
        </w:rPr>
        <w:t>Kapitalni projekt K600102 Knjige i obrazovni materijal za učenike OŠ</w:t>
      </w:r>
    </w:p>
    <w:p w14:paraId="711123DE" w14:textId="23EA6B05" w:rsidR="006310E7" w:rsidRDefault="006310E7" w:rsidP="006310E7">
      <w:r>
        <w:t xml:space="preserve">OPIS PROGRAMA – </w:t>
      </w:r>
      <w:r w:rsidRPr="00A41EBB">
        <w:t>nabav</w:t>
      </w:r>
      <w:r>
        <w:t>a knjiga(udžbenici) i obrazovnog materijala</w:t>
      </w:r>
      <w:r w:rsidRPr="00A41EBB">
        <w:t xml:space="preserve"> </w:t>
      </w:r>
      <w:r>
        <w:t>(radni priručnici) svim učenicima</w:t>
      </w:r>
      <w:r w:rsidR="00F96C2F">
        <w:t>. Knjige su financirane od strane MZO</w:t>
      </w:r>
      <w:r w:rsidR="00894DC7">
        <w:t>-a</w:t>
      </w:r>
      <w:r w:rsidR="00F96C2F">
        <w:t>, a obrazovni materijal je financirao osnivač Grad Karlovac.</w:t>
      </w:r>
      <w:r>
        <w:t xml:space="preserve"> </w:t>
      </w:r>
    </w:p>
    <w:p w14:paraId="3999DEEE" w14:textId="4B4BBF37" w:rsidR="006310E7" w:rsidRDefault="006310E7" w:rsidP="006310E7">
      <w:r>
        <w:t>POSEBAN CILJ – osigurati sve potrebne knjige i obrazovni materijal svim učenicima, štiteći tako učenike s lošim materijalnim statusom, a sve  u</w:t>
      </w:r>
      <w:r w:rsidRPr="00A41EBB">
        <w:t xml:space="preserve"> svrhu </w:t>
      </w:r>
      <w:r>
        <w:t xml:space="preserve">osiguranja nesmetanog odvijanja nastavnog procesa, te </w:t>
      </w:r>
      <w:r w:rsidRPr="00A41EBB">
        <w:t xml:space="preserve">unapređenja </w:t>
      </w:r>
      <w:r>
        <w:t>istog</w:t>
      </w:r>
      <w:r w:rsidRPr="00A41EBB">
        <w:t xml:space="preserve">. </w:t>
      </w:r>
    </w:p>
    <w:p w14:paraId="33F3835D" w14:textId="77777777" w:rsidR="00F96C2F" w:rsidRPr="00A41EBB" w:rsidRDefault="00F96C2F" w:rsidP="006310E7"/>
    <w:p w14:paraId="1858E5C1" w14:textId="393BAE9B" w:rsidR="004111D6" w:rsidRPr="00A41EBB" w:rsidRDefault="004111D6">
      <w:pPr>
        <w:rPr>
          <w:b/>
        </w:rPr>
      </w:pPr>
      <w:r w:rsidRPr="001D2261">
        <w:rPr>
          <w:b/>
          <w:i/>
        </w:rPr>
        <w:t>Tekući projekt T600101 Pomoćnici u nastavi V</w:t>
      </w:r>
      <w:r w:rsidR="00624A51">
        <w:rPr>
          <w:b/>
          <w:i/>
        </w:rPr>
        <w:t>I</w:t>
      </w:r>
    </w:p>
    <w:p w14:paraId="2572E858" w14:textId="195FAAA9" w:rsidR="004111D6" w:rsidRDefault="002B523E">
      <w:r>
        <w:t xml:space="preserve">OPIS PROGRAMA - </w:t>
      </w:r>
      <w:r w:rsidR="001D2261">
        <w:t>s</w:t>
      </w:r>
      <w:r w:rsidR="004111D6">
        <w:t xml:space="preserve">ufinanciranje rada </w:t>
      </w:r>
      <w:r>
        <w:t>pomoćnika</w:t>
      </w:r>
      <w:r w:rsidR="004111D6">
        <w:t xml:space="preserve"> u nastavi za učenike s </w:t>
      </w:r>
      <w:r>
        <w:t>teškoćama</w:t>
      </w:r>
      <w:r w:rsidR="004111D6">
        <w:t xml:space="preserve"> u razvoju</w:t>
      </w:r>
      <w:r w:rsidR="00D058F6">
        <w:t xml:space="preserve"> u šk.g.202</w:t>
      </w:r>
      <w:r w:rsidR="00624A51">
        <w:t>3</w:t>
      </w:r>
      <w:r w:rsidR="00D058F6">
        <w:t>/2</w:t>
      </w:r>
      <w:r w:rsidR="00624A51">
        <w:t>4.</w:t>
      </w:r>
      <w:r w:rsidR="004111D6">
        <w:t xml:space="preserve"> </w:t>
      </w:r>
    </w:p>
    <w:p w14:paraId="44483988" w14:textId="39B62D4B" w:rsidR="004111D6" w:rsidRDefault="001D2261">
      <w:r>
        <w:t>POSEBAN CILJ - o</w:t>
      </w:r>
      <w:r w:rsidR="004111D6">
        <w:t xml:space="preserve">brazovanje učenika s </w:t>
      </w:r>
      <w:r>
        <w:t>teškoćama</w:t>
      </w:r>
      <w:r w:rsidR="004111D6">
        <w:t xml:space="preserve"> u razvoju u skladu s nj</w:t>
      </w:r>
      <w:r>
        <w:t>ihovim potrebama i mogućnostima, omogućavanje jednakih mogućnosti školovanja za svakog učenika</w:t>
      </w:r>
      <w:r w:rsidR="00F96C2F">
        <w:t>.</w:t>
      </w:r>
    </w:p>
    <w:p w14:paraId="4E3CACC1" w14:textId="77777777" w:rsidR="00F96C2F" w:rsidRDefault="00F96C2F"/>
    <w:p w14:paraId="4AFEC9C6" w14:textId="41A64DAB" w:rsidR="00D058F6" w:rsidRPr="00A41EBB" w:rsidRDefault="00D058F6" w:rsidP="00D058F6">
      <w:pPr>
        <w:rPr>
          <w:b/>
        </w:rPr>
      </w:pPr>
      <w:r w:rsidRPr="001D2261">
        <w:rPr>
          <w:b/>
          <w:i/>
        </w:rPr>
        <w:t>Tekući projekt T60010</w:t>
      </w:r>
      <w:r>
        <w:rPr>
          <w:b/>
          <w:i/>
        </w:rPr>
        <w:t>5</w:t>
      </w:r>
      <w:r w:rsidRPr="001D2261">
        <w:rPr>
          <w:b/>
          <w:i/>
        </w:rPr>
        <w:t xml:space="preserve"> Pomoćnici u nastavi V</w:t>
      </w:r>
      <w:r>
        <w:rPr>
          <w:b/>
          <w:i/>
        </w:rPr>
        <w:t>I</w:t>
      </w:r>
      <w:r w:rsidR="00624A51">
        <w:rPr>
          <w:b/>
          <w:i/>
        </w:rPr>
        <w:t>I</w:t>
      </w:r>
    </w:p>
    <w:p w14:paraId="2B8F896C" w14:textId="004BE955" w:rsidR="00D058F6" w:rsidRDefault="00D058F6" w:rsidP="00D058F6">
      <w:r>
        <w:t>OPIS PROGRAMA - sufinanciranje rada pomoćnika u nastavi za učenike s teškoćama u razvoju u šk.g.202</w:t>
      </w:r>
      <w:r w:rsidR="00624A51">
        <w:t>4</w:t>
      </w:r>
      <w:r>
        <w:t>/2</w:t>
      </w:r>
      <w:r w:rsidR="00624A51">
        <w:t>5.</w:t>
      </w:r>
    </w:p>
    <w:p w14:paraId="3C97BB91" w14:textId="036BFE8D" w:rsidR="00D058F6" w:rsidRDefault="00D058F6" w:rsidP="00D058F6">
      <w:r>
        <w:t>POSEBAN CILJ - obrazovanje učenika s teškoćama u razvoju u skladu s njihovim potrebama i mogućnostima, omogućavanje jednakih mogućnosti školovanja za svakog učenika</w:t>
      </w:r>
      <w:r w:rsidR="00DE0CA4">
        <w:t>.</w:t>
      </w:r>
    </w:p>
    <w:p w14:paraId="611125C9" w14:textId="77777777" w:rsidR="00DE0CA4" w:rsidRDefault="00DE0CA4" w:rsidP="00D058F6"/>
    <w:p w14:paraId="20605355" w14:textId="03A5B368" w:rsidR="00DE0CA4" w:rsidRDefault="00DE0CA4" w:rsidP="00DE0CA4">
      <w:r>
        <w:t>Prilog 4. Izvještaj po programskoj klasifikaciji</w:t>
      </w:r>
      <w:r w:rsidR="00E30DCC">
        <w:t xml:space="preserve"> (Isječak iz dijela)</w:t>
      </w:r>
    </w:p>
    <w:p w14:paraId="37CB0FDE" w14:textId="1D6648C3" w:rsidR="00F96C2F" w:rsidRDefault="00E30DCC" w:rsidP="008D6E11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E30DCC">
        <w:lastRenderedPageBreak/>
        <w:drawing>
          <wp:inline distT="0" distB="0" distL="0" distR="0" wp14:anchorId="1515150C" wp14:editId="61CAC4F0">
            <wp:extent cx="6271404" cy="2566226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25" cy="257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F969" w14:textId="0E9E4B00" w:rsidR="00257E34" w:rsidRDefault="00257E34" w:rsidP="00257E34">
      <w:pPr>
        <w:pStyle w:val="Bezproreda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lastRenderedPageBreak/>
        <w:t>Stanje potraživanja i dospjelih obveza</w:t>
      </w:r>
    </w:p>
    <w:p w14:paraId="3B303838" w14:textId="17ECA811" w:rsidR="00E10B54" w:rsidRDefault="00257E34" w:rsidP="00257E34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br/>
      </w:r>
      <w:r w:rsidR="00E10B54">
        <w:rPr>
          <w:rFonts w:cstheme="minorHAnsi"/>
          <w:color w:val="222222"/>
          <w:shd w:val="clear" w:color="auto" w:fill="FFFFFF"/>
        </w:rPr>
        <w:t>Potraživanja za naknade bolovanja koje se refundiraju HZZO-u</w:t>
      </w:r>
      <w:r w:rsidR="00C6456F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31.12.202</w:t>
      </w:r>
      <w:r w:rsidR="00D35ACD">
        <w:rPr>
          <w:rFonts w:cstheme="minorHAnsi"/>
          <w:color w:val="222222"/>
          <w:shd w:val="clear" w:color="auto" w:fill="FFFFFF"/>
        </w:rPr>
        <w:t>4</w:t>
      </w:r>
      <w:r>
        <w:rPr>
          <w:rFonts w:cstheme="minorHAnsi"/>
          <w:color w:val="222222"/>
          <w:shd w:val="clear" w:color="auto" w:fill="FFFFFF"/>
        </w:rPr>
        <w:t>. iznos</w:t>
      </w:r>
      <w:r w:rsidR="00E10B54">
        <w:rPr>
          <w:rFonts w:cstheme="minorHAnsi"/>
          <w:color w:val="222222"/>
          <w:shd w:val="clear" w:color="auto" w:fill="FFFFFF"/>
        </w:rPr>
        <w:t xml:space="preserve">e </w:t>
      </w:r>
      <w:r w:rsidR="00E515EF">
        <w:rPr>
          <w:rFonts w:cstheme="minorHAnsi"/>
          <w:color w:val="222222"/>
          <w:shd w:val="clear" w:color="auto" w:fill="FFFFFF"/>
        </w:rPr>
        <w:t>1.530,66</w:t>
      </w:r>
      <w:r>
        <w:rPr>
          <w:rFonts w:cstheme="minorHAnsi"/>
          <w:color w:val="222222"/>
          <w:shd w:val="clear" w:color="auto" w:fill="FFFFFF"/>
        </w:rPr>
        <w:t xml:space="preserve"> €, a </w:t>
      </w:r>
      <w:r w:rsidR="00E10B54">
        <w:rPr>
          <w:rFonts w:cstheme="minorHAnsi"/>
          <w:color w:val="222222"/>
          <w:shd w:val="clear" w:color="auto" w:fill="FFFFFF"/>
        </w:rPr>
        <w:t>potraživanja od kupaca su 1</w:t>
      </w:r>
      <w:r w:rsidR="005D3737">
        <w:rPr>
          <w:rFonts w:cstheme="minorHAnsi"/>
          <w:color w:val="222222"/>
          <w:shd w:val="clear" w:color="auto" w:fill="FFFFFF"/>
        </w:rPr>
        <w:t>3</w:t>
      </w:r>
      <w:r w:rsidR="00E10B54">
        <w:rPr>
          <w:rFonts w:cstheme="minorHAnsi"/>
          <w:color w:val="222222"/>
          <w:shd w:val="clear" w:color="auto" w:fill="FFFFFF"/>
        </w:rPr>
        <w:t>.</w:t>
      </w:r>
      <w:r w:rsidR="005D3737">
        <w:rPr>
          <w:rFonts w:cstheme="minorHAnsi"/>
          <w:color w:val="222222"/>
          <w:shd w:val="clear" w:color="auto" w:fill="FFFFFF"/>
        </w:rPr>
        <w:t>459,46</w:t>
      </w:r>
      <w:r w:rsidR="00E10B54">
        <w:rPr>
          <w:rFonts w:cstheme="minorHAnsi"/>
          <w:color w:val="222222"/>
          <w:shd w:val="clear" w:color="auto" w:fill="FFFFFF"/>
        </w:rPr>
        <w:t xml:space="preserve"> </w:t>
      </w:r>
      <w:bookmarkStart w:id="10" w:name="_Hlk162602424"/>
      <w:r w:rsidR="00E10B54">
        <w:rPr>
          <w:rFonts w:cstheme="minorHAnsi"/>
          <w:color w:val="222222"/>
          <w:shd w:val="clear" w:color="auto" w:fill="FFFFFF"/>
        </w:rPr>
        <w:t>€</w:t>
      </w:r>
      <w:bookmarkEnd w:id="10"/>
      <w:r w:rsidR="00E10B54">
        <w:rPr>
          <w:rFonts w:cstheme="minorHAnsi"/>
          <w:color w:val="222222"/>
          <w:shd w:val="clear" w:color="auto" w:fill="FFFFFF"/>
        </w:rPr>
        <w:t xml:space="preserve"> .</w:t>
      </w:r>
    </w:p>
    <w:p w14:paraId="04A00B83" w14:textId="14B9A8E7" w:rsidR="00257E34" w:rsidRDefault="00E10B54" w:rsidP="00257E34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Stanje obveza na dan 31.12.202</w:t>
      </w:r>
      <w:r w:rsidR="00D35ACD">
        <w:rPr>
          <w:rFonts w:cstheme="minorHAnsi"/>
          <w:color w:val="222222"/>
          <w:shd w:val="clear" w:color="auto" w:fill="FFFFFF"/>
        </w:rPr>
        <w:t>4</w:t>
      </w:r>
      <w:r>
        <w:rPr>
          <w:rFonts w:cstheme="minorHAnsi"/>
          <w:color w:val="222222"/>
          <w:shd w:val="clear" w:color="auto" w:fill="FFFFFF"/>
        </w:rPr>
        <w:t>. iznos</w:t>
      </w:r>
      <w:r w:rsidR="00D35ACD">
        <w:rPr>
          <w:rFonts w:cstheme="minorHAnsi"/>
          <w:color w:val="222222"/>
          <w:shd w:val="clear" w:color="auto" w:fill="FFFFFF"/>
        </w:rPr>
        <w:t>e</w:t>
      </w:r>
      <w:r>
        <w:rPr>
          <w:rFonts w:cstheme="minorHAnsi"/>
          <w:color w:val="222222"/>
          <w:shd w:val="clear" w:color="auto" w:fill="FFFFFF"/>
        </w:rPr>
        <w:t xml:space="preserve"> 1</w:t>
      </w:r>
      <w:r w:rsidR="00D35ACD">
        <w:rPr>
          <w:rFonts w:cstheme="minorHAnsi"/>
          <w:color w:val="222222"/>
          <w:shd w:val="clear" w:color="auto" w:fill="FFFFFF"/>
        </w:rPr>
        <w:t>53.697,40</w:t>
      </w:r>
      <w:r w:rsidR="003E6B79">
        <w:rPr>
          <w:rFonts w:cstheme="minorHAnsi"/>
          <w:color w:val="222222"/>
          <w:shd w:val="clear" w:color="auto" w:fill="FFFFFF"/>
        </w:rPr>
        <w:t xml:space="preserve"> €, od čega su nedospjele</w:t>
      </w:r>
      <w:r w:rsidR="00D35ACD">
        <w:rPr>
          <w:rFonts w:cstheme="minorHAnsi"/>
          <w:color w:val="222222"/>
          <w:shd w:val="clear" w:color="auto" w:fill="FFFFFF"/>
        </w:rPr>
        <w:t xml:space="preserve"> isto toliko.</w:t>
      </w:r>
    </w:p>
    <w:p w14:paraId="6E873DB3" w14:textId="5F97465E" w:rsidR="003E6B79" w:rsidRPr="00C6456F" w:rsidRDefault="00257E34">
      <w:pPr>
        <w:rPr>
          <w:b/>
          <w:bCs/>
        </w:rPr>
      </w:pPr>
      <w:r>
        <w:rPr>
          <w:rFonts w:cstheme="minorHAnsi"/>
          <w:color w:val="222222"/>
        </w:rPr>
        <w:br/>
      </w:r>
      <w:r>
        <w:rPr>
          <w:rFonts w:cstheme="minorHAnsi"/>
          <w:color w:val="222222"/>
          <w:shd w:val="clear" w:color="auto" w:fill="FFFFFF"/>
        </w:rPr>
        <w:t>U toku godine po Uputi Ministarstva financija izvršeno je zatvaranje potraživanja prema HZZO-u u visini refundiranih sredstava i smanjenje obveze prema državnom proračunu</w:t>
      </w:r>
      <w:r w:rsidR="003E6B79">
        <w:rPr>
          <w:rFonts w:cstheme="minorHAnsi"/>
          <w:color w:val="222222"/>
          <w:shd w:val="clear" w:color="auto" w:fill="FFFFFF"/>
        </w:rPr>
        <w:t>.</w:t>
      </w:r>
    </w:p>
    <w:p w14:paraId="04E65775" w14:textId="77777777" w:rsidR="003E6B79" w:rsidRDefault="003E6B79"/>
    <w:p w14:paraId="430AC116" w14:textId="77777777" w:rsidR="003E6B79" w:rsidRDefault="003E6B79"/>
    <w:p w14:paraId="5A5596D3" w14:textId="4EF98ED8" w:rsidR="007F14DC" w:rsidRDefault="000453E7">
      <w:r>
        <w:t xml:space="preserve">U privitku obrazloženja </w:t>
      </w:r>
      <w:r w:rsidR="00F32893">
        <w:t xml:space="preserve">nalazi se </w:t>
      </w:r>
      <w:r>
        <w:t>tabelarni prikazi Izvještaja o izvr</w:t>
      </w:r>
      <w:r w:rsidR="00F32893">
        <w:t>šenju financijskog plana za 202</w:t>
      </w:r>
      <w:r w:rsidR="00C6456F">
        <w:t>4</w:t>
      </w:r>
      <w:r>
        <w:t xml:space="preserve">. godinu: </w:t>
      </w:r>
      <w:r w:rsidR="00F32893">
        <w:t>sažetak, t</w:t>
      </w:r>
      <w:r>
        <w:t>ablica prihoda i primitaka</w:t>
      </w:r>
      <w:r w:rsidR="00F32893">
        <w:t>, t</w:t>
      </w:r>
      <w:r>
        <w:t>ablica rashoda i izdataka</w:t>
      </w:r>
      <w:r w:rsidR="00F32893">
        <w:t xml:space="preserve"> te i</w:t>
      </w:r>
      <w:r>
        <w:t>zvještaj o izvršenju financijskog plana po programskoj i ekonomskoj klasifikaciji te po izvorima financiranja</w:t>
      </w:r>
      <w:r w:rsidR="006A354E">
        <w:t>.</w:t>
      </w:r>
    </w:p>
    <w:p w14:paraId="20880AF3" w14:textId="7DA41C2F" w:rsidR="007F14DC" w:rsidRDefault="007F14DC"/>
    <w:p w14:paraId="1BDA3003" w14:textId="5BA838C8" w:rsidR="002F400F" w:rsidRDefault="00880592">
      <w:r>
        <w:t xml:space="preserve">Karlovac, </w:t>
      </w:r>
      <w:r w:rsidR="00D653DD">
        <w:t>2</w:t>
      </w:r>
      <w:r w:rsidR="00C6456F">
        <w:t>6</w:t>
      </w:r>
      <w:r w:rsidR="00D653DD">
        <w:t>.03.202</w:t>
      </w:r>
      <w:r w:rsidR="00C6456F">
        <w:t>5</w:t>
      </w:r>
      <w:r>
        <w:t>.</w:t>
      </w:r>
    </w:p>
    <w:p w14:paraId="5A4DB0AB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3F365DDE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1EBD9A8D" w14:textId="717F6443" w:rsidR="002F400F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>RAVNATELJICA:</w:t>
      </w:r>
    </w:p>
    <w:p w14:paraId="6ADED502" w14:textId="77777777" w:rsidR="002F400F" w:rsidRDefault="002F400F" w:rsidP="002F400F">
      <w:pPr>
        <w:spacing w:line="276" w:lineRule="auto"/>
        <w:jc w:val="right"/>
        <w:rPr>
          <w:bCs/>
        </w:rPr>
      </w:pPr>
    </w:p>
    <w:p w14:paraId="019E9A01" w14:textId="77777777" w:rsidR="002F400F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>_________________________</w:t>
      </w:r>
    </w:p>
    <w:p w14:paraId="3C86B79C" w14:textId="77777777" w:rsidR="002F400F" w:rsidRPr="00185F62" w:rsidRDefault="002F400F" w:rsidP="002F400F">
      <w:pPr>
        <w:spacing w:line="276" w:lineRule="auto"/>
        <w:jc w:val="right"/>
        <w:rPr>
          <w:bCs/>
        </w:rPr>
      </w:pPr>
      <w:r>
        <w:rPr>
          <w:bCs/>
        </w:rPr>
        <w:t>Antonija Mastelić Milanović</w:t>
      </w:r>
    </w:p>
    <w:p w14:paraId="2749FEF8" w14:textId="77777777" w:rsidR="002F400F" w:rsidRDefault="002F400F"/>
    <w:sectPr w:rsidR="002F400F" w:rsidSect="00F30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5218"/>
    <w:multiLevelType w:val="hybridMultilevel"/>
    <w:tmpl w:val="01961444"/>
    <w:lvl w:ilvl="0" w:tplc="86B4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2BE7"/>
    <w:multiLevelType w:val="hybridMultilevel"/>
    <w:tmpl w:val="BF4E8A68"/>
    <w:lvl w:ilvl="0" w:tplc="F160AD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02"/>
    <w:rsid w:val="00004E57"/>
    <w:rsid w:val="00040C3E"/>
    <w:rsid w:val="000453E7"/>
    <w:rsid w:val="000516C9"/>
    <w:rsid w:val="00090FEF"/>
    <w:rsid w:val="000A4E6C"/>
    <w:rsid w:val="000D6268"/>
    <w:rsid w:val="00150A2E"/>
    <w:rsid w:val="00186A2B"/>
    <w:rsid w:val="00190306"/>
    <w:rsid w:val="001C14D4"/>
    <w:rsid w:val="001D1352"/>
    <w:rsid w:val="001D2261"/>
    <w:rsid w:val="001E7571"/>
    <w:rsid w:val="0021350E"/>
    <w:rsid w:val="00234A9C"/>
    <w:rsid w:val="00257E34"/>
    <w:rsid w:val="00286AEA"/>
    <w:rsid w:val="00290757"/>
    <w:rsid w:val="00294997"/>
    <w:rsid w:val="002B523E"/>
    <w:rsid w:val="002C390D"/>
    <w:rsid w:val="002D26B5"/>
    <w:rsid w:val="002E4E83"/>
    <w:rsid w:val="002F400F"/>
    <w:rsid w:val="00324650"/>
    <w:rsid w:val="00362CC3"/>
    <w:rsid w:val="00383F3B"/>
    <w:rsid w:val="003A0A9F"/>
    <w:rsid w:val="003A655C"/>
    <w:rsid w:val="003C4960"/>
    <w:rsid w:val="003C67A5"/>
    <w:rsid w:val="003E2D2E"/>
    <w:rsid w:val="003E6B79"/>
    <w:rsid w:val="003F5D2B"/>
    <w:rsid w:val="004111D6"/>
    <w:rsid w:val="00430C13"/>
    <w:rsid w:val="0045618D"/>
    <w:rsid w:val="004B009F"/>
    <w:rsid w:val="004C11A2"/>
    <w:rsid w:val="004E1A53"/>
    <w:rsid w:val="004F5302"/>
    <w:rsid w:val="004F7E6A"/>
    <w:rsid w:val="00511276"/>
    <w:rsid w:val="00531E28"/>
    <w:rsid w:val="005746A5"/>
    <w:rsid w:val="00593B98"/>
    <w:rsid w:val="005D3737"/>
    <w:rsid w:val="005D5706"/>
    <w:rsid w:val="005D5D4C"/>
    <w:rsid w:val="00622BA7"/>
    <w:rsid w:val="00624A51"/>
    <w:rsid w:val="006310E7"/>
    <w:rsid w:val="006A354E"/>
    <w:rsid w:val="006A619A"/>
    <w:rsid w:val="006B4531"/>
    <w:rsid w:val="006C424B"/>
    <w:rsid w:val="006D0BC4"/>
    <w:rsid w:val="006F1536"/>
    <w:rsid w:val="007138C9"/>
    <w:rsid w:val="00724FF7"/>
    <w:rsid w:val="00733700"/>
    <w:rsid w:val="007468DC"/>
    <w:rsid w:val="007B6556"/>
    <w:rsid w:val="007F14DC"/>
    <w:rsid w:val="007F3D89"/>
    <w:rsid w:val="0086207E"/>
    <w:rsid w:val="00866C78"/>
    <w:rsid w:val="008771D0"/>
    <w:rsid w:val="00880592"/>
    <w:rsid w:val="00894DC7"/>
    <w:rsid w:val="008B3943"/>
    <w:rsid w:val="008C159C"/>
    <w:rsid w:val="008C2C38"/>
    <w:rsid w:val="008D406E"/>
    <w:rsid w:val="008D4EAC"/>
    <w:rsid w:val="008D6E11"/>
    <w:rsid w:val="008F02F0"/>
    <w:rsid w:val="009133C9"/>
    <w:rsid w:val="00960D91"/>
    <w:rsid w:val="00996A25"/>
    <w:rsid w:val="009B5653"/>
    <w:rsid w:val="009C31E1"/>
    <w:rsid w:val="009F2603"/>
    <w:rsid w:val="00A019CA"/>
    <w:rsid w:val="00A141EC"/>
    <w:rsid w:val="00A41EBB"/>
    <w:rsid w:val="00A4561A"/>
    <w:rsid w:val="00A5575E"/>
    <w:rsid w:val="00A60918"/>
    <w:rsid w:val="00A61071"/>
    <w:rsid w:val="00A76926"/>
    <w:rsid w:val="00A96892"/>
    <w:rsid w:val="00AA73A4"/>
    <w:rsid w:val="00AD10E0"/>
    <w:rsid w:val="00AE052D"/>
    <w:rsid w:val="00AF4D4F"/>
    <w:rsid w:val="00B83219"/>
    <w:rsid w:val="00B952AE"/>
    <w:rsid w:val="00BA348D"/>
    <w:rsid w:val="00BA70BD"/>
    <w:rsid w:val="00BA77D9"/>
    <w:rsid w:val="00BD64D4"/>
    <w:rsid w:val="00BE608B"/>
    <w:rsid w:val="00C01375"/>
    <w:rsid w:val="00C34313"/>
    <w:rsid w:val="00C36F0A"/>
    <w:rsid w:val="00C617A9"/>
    <w:rsid w:val="00C6456F"/>
    <w:rsid w:val="00CA33E3"/>
    <w:rsid w:val="00CC3862"/>
    <w:rsid w:val="00CD567D"/>
    <w:rsid w:val="00D058F6"/>
    <w:rsid w:val="00D35ACD"/>
    <w:rsid w:val="00D653DD"/>
    <w:rsid w:val="00DE0CA4"/>
    <w:rsid w:val="00DE2D97"/>
    <w:rsid w:val="00DF4889"/>
    <w:rsid w:val="00E10B54"/>
    <w:rsid w:val="00E2459A"/>
    <w:rsid w:val="00E30DCC"/>
    <w:rsid w:val="00E50635"/>
    <w:rsid w:val="00E515EF"/>
    <w:rsid w:val="00E63787"/>
    <w:rsid w:val="00E8101A"/>
    <w:rsid w:val="00E96F48"/>
    <w:rsid w:val="00EA02F7"/>
    <w:rsid w:val="00EB2069"/>
    <w:rsid w:val="00EE662D"/>
    <w:rsid w:val="00F20F9C"/>
    <w:rsid w:val="00F30D75"/>
    <w:rsid w:val="00F32893"/>
    <w:rsid w:val="00F369FD"/>
    <w:rsid w:val="00F62023"/>
    <w:rsid w:val="00F71C48"/>
    <w:rsid w:val="00F81C2B"/>
    <w:rsid w:val="00F85D13"/>
    <w:rsid w:val="00F96C2F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CA3D"/>
  <w15:docId w15:val="{50A56D87-BB33-47C2-830F-4B632B5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49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960"/>
    <w:rPr>
      <w:rFonts w:ascii="Tahoma" w:hAnsi="Tahoma" w:cs="Tahoma"/>
      <w:sz w:val="16"/>
      <w:szCs w:val="16"/>
    </w:rPr>
  </w:style>
  <w:style w:type="character" w:customStyle="1" w:styleId="footnote-holder">
    <w:name w:val="footnote-holder"/>
    <w:rsid w:val="00E96F48"/>
  </w:style>
  <w:style w:type="character" w:customStyle="1" w:styleId="footnote">
    <w:name w:val="footnote"/>
    <w:rsid w:val="00E96F48"/>
  </w:style>
  <w:style w:type="paragraph" w:styleId="Odlomakpopisa">
    <w:name w:val="List Paragraph"/>
    <w:basedOn w:val="Normal"/>
    <w:uiPriority w:val="34"/>
    <w:qFormat/>
    <w:rsid w:val="001E7571"/>
    <w:pPr>
      <w:ind w:left="720"/>
      <w:contextualSpacing/>
    </w:pPr>
  </w:style>
  <w:style w:type="paragraph" w:styleId="Bezproreda">
    <w:name w:val="No Spacing"/>
    <w:uiPriority w:val="1"/>
    <w:qFormat/>
    <w:rsid w:val="003C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2869-BA31-4D34-AC18-4F0D2E81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Racuni</cp:lastModifiedBy>
  <cp:revision>50</cp:revision>
  <cp:lastPrinted>2023-08-28T08:39:00Z</cp:lastPrinted>
  <dcterms:created xsi:type="dcterms:W3CDTF">2024-03-29T10:08:00Z</dcterms:created>
  <dcterms:modified xsi:type="dcterms:W3CDTF">2025-03-26T11:28:00Z</dcterms:modified>
</cp:coreProperties>
</file>